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F683" w14:textId="0A482576" w:rsidR="00E16A47" w:rsidRDefault="00F02F28">
      <w:pPr>
        <w:pStyle w:val="BodyText"/>
        <w:spacing w:before="44" w:after="16"/>
        <w:ind w:right="126"/>
        <w:jc w:val="right"/>
        <w:rPr>
          <w:rFonts w:ascii="Corbel"/>
        </w:rPr>
      </w:pPr>
      <w:r>
        <w:rPr>
          <w:rFonts w:ascii="Corbel"/>
          <w:color w:val="262626"/>
        </w:rPr>
        <w:t>ACTA PHARMACEUTICA</w:t>
      </w:r>
      <w:r w:rsidR="00EC323C">
        <w:rPr>
          <w:rFonts w:ascii="Corbel"/>
          <w:color w:val="262626"/>
        </w:rPr>
        <w:t xml:space="preserve"> INDONESIA</w:t>
      </w:r>
    </w:p>
    <w:p w14:paraId="47DBC6B2" w14:textId="73299B70" w:rsidR="00E16A47" w:rsidRDefault="00EC323C">
      <w:pPr>
        <w:pStyle w:val="BodyText"/>
        <w:spacing w:line="20" w:lineRule="exact"/>
        <w:ind w:left="104"/>
        <w:rPr>
          <w:rFonts w:ascii="Corbel"/>
          <w:sz w:val="2"/>
        </w:rPr>
      </w:pPr>
      <w:r>
        <w:rPr>
          <w:rFonts w:ascii="Corbel"/>
          <w:noProof/>
          <w:sz w:val="2"/>
        </w:rPr>
        <mc:AlternateContent>
          <mc:Choice Requires="wpg">
            <w:drawing>
              <wp:inline distT="0" distB="0" distL="0" distR="0" wp14:anchorId="7CCD03BA" wp14:editId="0EA1E061">
                <wp:extent cx="6080760" cy="12700"/>
                <wp:effectExtent l="0" t="1270" r="0" b="0"/>
                <wp:docPr id="350555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2700"/>
                          <a:chOff x="0" y="0"/>
                          <a:chExt cx="9576" cy="20"/>
                        </a:xfrm>
                      </wpg:grpSpPr>
                      <wps:wsp>
                        <wps:cNvPr id="1679093568" name="Rectangle 29"/>
                        <wps:cNvSpPr>
                          <a:spLocks noChangeArrowheads="1"/>
                        </wps:cNvSpPr>
                        <wps:spPr bwMode="auto">
                          <a:xfrm>
                            <a:off x="0" y="0"/>
                            <a:ext cx="9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8D998F" id="Group 28" o:spid="_x0000_s1026" style="width:478.8pt;height:1pt;mso-position-horizontal-relative:char;mso-position-vertical-relative:line" coordsize="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">
                <v:rect id="Rectangle 29" o:spid="_x0000_s1027" style="position:absolute;width:9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" fillcolor="black" stroked="f"/>
                <w10:anchorlock/>
              </v:group>
            </w:pict>
          </mc:Fallback>
        </mc:AlternateContent>
      </w:r>
    </w:p>
    <w:p w14:paraId="556282F7" w14:textId="77777777" w:rsidR="00E16A47" w:rsidRDefault="00E16A47">
      <w:pPr>
        <w:pStyle w:val="BodyText"/>
        <w:spacing w:before="2"/>
        <w:rPr>
          <w:rFonts w:ascii="Corbel"/>
          <w:sz w:val="22"/>
        </w:rPr>
      </w:pPr>
    </w:p>
    <w:p w14:paraId="3F471193" w14:textId="1805C876" w:rsidR="00E16A47" w:rsidRDefault="00A83589" w:rsidP="00A83589">
      <w:pPr>
        <w:pStyle w:val="Title"/>
        <w:spacing w:line="242" w:lineRule="auto"/>
        <w:ind w:left="0"/>
      </w:pPr>
      <w:r>
        <w:rPr>
          <w:spacing w:val="-11"/>
        </w:rPr>
        <w:t>TITLE</w:t>
      </w:r>
    </w:p>
    <w:p w14:paraId="17E62489" w14:textId="4C75783A" w:rsidR="00A83589" w:rsidRPr="008201A4" w:rsidRDefault="00A83589" w:rsidP="00A83589">
      <w:pPr>
        <w:pStyle w:val="Authors"/>
      </w:pPr>
      <w:r w:rsidRPr="008201A4">
        <w:t xml:space="preserve">Firstname Lastname </w:t>
      </w:r>
      <w:r w:rsidRPr="008201A4">
        <w:rPr>
          <w:vertAlign w:val="superscript"/>
        </w:rPr>
        <w:t>1</w:t>
      </w:r>
      <w:r w:rsidRPr="008201A4">
        <w:t xml:space="preserve">, Firstname Lastname </w:t>
      </w:r>
      <w:r w:rsidRPr="008201A4">
        <w:rPr>
          <w:vertAlign w:val="superscript"/>
        </w:rPr>
        <w:t>2</w:t>
      </w:r>
      <w:r w:rsidRPr="008201A4">
        <w:t xml:space="preserve">, Firstname Lastname </w:t>
      </w:r>
      <w:commentRangeStart w:id="0"/>
      <w:r w:rsidRPr="008201A4">
        <w:rPr>
          <w:vertAlign w:val="superscript"/>
        </w:rPr>
        <w:t>3</w:t>
      </w:r>
      <w:commentRangeEnd w:id="0"/>
      <w:r>
        <w:rPr>
          <w:rStyle w:val="CommentReference"/>
        </w:rPr>
        <w:commentReference w:id="0"/>
      </w:r>
      <w:r w:rsidRPr="008201A4">
        <w:rPr>
          <w:vertAlign w:val="superscript"/>
        </w:rPr>
        <w:t>,*</w:t>
      </w:r>
      <w:r w:rsidRPr="00F70D39">
        <w:rPr>
          <w:sz w:val="24"/>
          <w:szCs w:val="24"/>
          <w:lang w:val="en-IN" w:eastAsia="en-IN"/>
        </w:rPr>
        <w:t xml:space="preserve"> </w:t>
      </w:r>
    </w:p>
    <w:p w14:paraId="7AF9C140" w14:textId="77777777" w:rsidR="00E16A47" w:rsidRDefault="00E16A47">
      <w:pPr>
        <w:spacing w:line="246" w:lineRule="exact"/>
        <w:rPr>
          <w:sz w:val="14"/>
        </w:rPr>
        <w:sectPr w:rsidR="00E16A47">
          <w:footerReference w:type="default" r:id="rId11"/>
          <w:type w:val="continuous"/>
          <w:pgSz w:w="12240" w:h="15840"/>
          <w:pgMar w:top="1100" w:right="1220" w:bottom="280" w:left="1240" w:header="720" w:footer="0" w:gutter="0"/>
          <w:pgNumType w:start="21"/>
          <w:cols w:space="720"/>
        </w:sectPr>
      </w:pPr>
    </w:p>
    <w:p w14:paraId="5A77B13B" w14:textId="77777777" w:rsidR="00E16A47" w:rsidRDefault="00E16A47">
      <w:pPr>
        <w:pStyle w:val="BodyText"/>
        <w:spacing w:before="1"/>
        <w:rPr>
          <w:sz w:val="17"/>
        </w:rPr>
      </w:pPr>
    </w:p>
    <w:p w14:paraId="3CD6FD60" w14:textId="3741D8DF" w:rsidR="00E16A47" w:rsidRDefault="00E93FD6">
      <w:pPr>
        <w:ind w:right="38"/>
        <w:jc w:val="right"/>
        <w:rPr>
          <w:b/>
          <w:sz w:val="18"/>
        </w:rPr>
      </w:pPr>
      <w:r>
        <w:rPr>
          <w:b/>
          <w:sz w:val="18"/>
        </w:rPr>
        <w:t>Writer Information</w:t>
      </w:r>
    </w:p>
    <w:p w14:paraId="7FAF0F54" w14:textId="77777777" w:rsidR="00E93FD6" w:rsidRDefault="00E93FD6">
      <w:pPr>
        <w:ind w:right="38"/>
        <w:jc w:val="right"/>
        <w:rPr>
          <w:b/>
          <w:sz w:val="18"/>
        </w:rPr>
      </w:pPr>
    </w:p>
    <w:p w14:paraId="5FBD5FAE" w14:textId="29FBD447" w:rsidR="00C7500A" w:rsidRPr="008201A4" w:rsidRDefault="005C4F22" w:rsidP="00C7500A">
      <w:pPr>
        <w:pStyle w:val="Affiliations"/>
      </w:pPr>
      <w:r>
        <w:rPr>
          <w:vertAlign w:val="superscript"/>
        </w:rPr>
        <w:tab/>
      </w:r>
      <w:r w:rsidR="00C7500A" w:rsidRPr="008201A4">
        <w:rPr>
          <w:vertAlign w:val="superscript"/>
        </w:rPr>
        <w:t>1</w:t>
      </w:r>
      <w:r w:rsidR="00C7500A" w:rsidRPr="008201A4">
        <w:t>Affiliation 1; e-mail@e-mail.com</w:t>
      </w:r>
    </w:p>
    <w:p w14:paraId="7F0C7F8E" w14:textId="7C14858E" w:rsidR="00C7500A" w:rsidRPr="008201A4" w:rsidRDefault="005C4F22" w:rsidP="00C7500A">
      <w:pPr>
        <w:pStyle w:val="Affiliations"/>
      </w:pPr>
      <w:r>
        <w:rPr>
          <w:vertAlign w:val="superscript"/>
        </w:rPr>
        <w:tab/>
      </w:r>
      <w:r w:rsidR="00C7500A" w:rsidRPr="008201A4">
        <w:rPr>
          <w:vertAlign w:val="superscript"/>
        </w:rPr>
        <w:t>2</w:t>
      </w:r>
      <w:r w:rsidR="00C7500A" w:rsidRPr="008201A4">
        <w:t>Affiliation 2; e-mail@e-mail.com</w:t>
      </w:r>
    </w:p>
    <w:p w14:paraId="1D8679A0" w14:textId="5C3C7AB2" w:rsidR="00C7500A" w:rsidRPr="008201A4" w:rsidRDefault="005C4F22" w:rsidP="00C7500A">
      <w:pPr>
        <w:pStyle w:val="Affiliations"/>
        <w:rPr>
          <w:vertAlign w:val="superscript"/>
        </w:rPr>
      </w:pPr>
      <w:r>
        <w:rPr>
          <w:vertAlign w:val="superscript"/>
        </w:rPr>
        <w:tab/>
      </w:r>
      <w:r w:rsidR="00C7500A" w:rsidRPr="008201A4">
        <w:rPr>
          <w:vertAlign w:val="superscript"/>
        </w:rPr>
        <w:t>3</w:t>
      </w:r>
      <w:r w:rsidR="00C7500A" w:rsidRPr="008201A4">
        <w:t>Affiliation 3; e-mail@e-mail.com</w:t>
      </w:r>
    </w:p>
    <w:p w14:paraId="3D48E926" w14:textId="4B96B275" w:rsidR="00E16A47" w:rsidRDefault="00000000">
      <w:pPr>
        <w:spacing w:before="116"/>
        <w:ind w:right="38"/>
        <w:jc w:val="right"/>
        <w:rPr>
          <w:b/>
          <w:sz w:val="18"/>
        </w:rPr>
      </w:pPr>
      <w:r>
        <w:rPr>
          <w:b/>
          <w:sz w:val="18"/>
        </w:rPr>
        <w:t>*</w:t>
      </w:r>
      <w:r w:rsidR="00E93FD6" w:rsidRPr="00E93FD6">
        <w:t xml:space="preserve"> </w:t>
      </w:r>
      <w:r w:rsidR="00E93FD6" w:rsidRPr="00E93FD6">
        <w:rPr>
          <w:b/>
          <w:sz w:val="18"/>
        </w:rPr>
        <w:t>Correspondence</w:t>
      </w:r>
    </w:p>
    <w:p w14:paraId="4E3DC0DB" w14:textId="53A57961" w:rsidR="00C7500A" w:rsidRDefault="00C7500A" w:rsidP="00C7500A">
      <w:pPr>
        <w:pStyle w:val="Affiliations"/>
        <w:spacing w:line="240" w:lineRule="auto"/>
        <w:jc w:val="right"/>
      </w:pPr>
      <w:r w:rsidRPr="008201A4">
        <w:t>*Correspondence: e-mail@e-mail.com; if there are multiple corresponding authors, add author initials) (F.L.);</w:t>
      </w:r>
      <w:r>
        <w:t xml:space="preserve"> </w:t>
      </w:r>
    </w:p>
    <w:p w14:paraId="785DF76A" w14:textId="77777777" w:rsidR="00E16A47" w:rsidRDefault="00000000">
      <w:pPr>
        <w:pStyle w:val="BodyText"/>
        <w:spacing w:before="1"/>
        <w:rPr>
          <w:sz w:val="17"/>
        </w:rPr>
      </w:pPr>
      <w:r>
        <w:br w:type="column"/>
      </w:r>
    </w:p>
    <w:p w14:paraId="47E9A0EF" w14:textId="77777777" w:rsidR="00E16A47" w:rsidRDefault="00000000">
      <w:pPr>
        <w:ind w:left="134"/>
        <w:rPr>
          <w:b/>
          <w:sz w:val="18"/>
        </w:rPr>
      </w:pPr>
      <w:r>
        <w:rPr>
          <w:b/>
          <w:sz w:val="18"/>
        </w:rPr>
        <w:t>ABSTRAK</w:t>
      </w:r>
    </w:p>
    <w:p w14:paraId="045447D1" w14:textId="22910B30" w:rsidR="00E16A47" w:rsidRDefault="005C4F22" w:rsidP="00840955">
      <w:pPr>
        <w:pStyle w:val="BodyText"/>
        <w:spacing w:before="1"/>
        <w:ind w:left="142"/>
        <w:jc w:val="both"/>
        <w:rPr>
          <w:sz w:val="18"/>
          <w:szCs w:val="22"/>
        </w:rPr>
      </w:pPr>
      <w:r w:rsidRPr="005C4F22">
        <w:rPr>
          <w:sz w:val="18"/>
          <w:szCs w:val="22"/>
        </w:rPr>
        <w:t>The abstract is written in one paragraph.  It should not more than 250 words and consists of the back ground, objectives, the methods used, the main results obtained and significant conclusion.  The abstract should be provided with the bolded and capitalized heading “ABSTRACT”.  The abstract is written both of in Bahasa Indonesia and English. For international authors, the editor will facilitate the translation of abstract in Bahasa Indonesia.</w:t>
      </w:r>
    </w:p>
    <w:p w14:paraId="19F44DA1" w14:textId="77777777" w:rsidR="00840955" w:rsidRDefault="00840955" w:rsidP="005C4F22">
      <w:pPr>
        <w:pStyle w:val="BodyText"/>
        <w:spacing w:before="1"/>
        <w:ind w:left="142"/>
        <w:rPr>
          <w:sz w:val="17"/>
        </w:rPr>
      </w:pPr>
    </w:p>
    <w:p w14:paraId="18767F0B" w14:textId="77777777" w:rsidR="00E16A47" w:rsidRDefault="00000000" w:rsidP="00086E5F">
      <w:pPr>
        <w:ind w:left="134"/>
        <w:rPr>
          <w:sz w:val="18"/>
        </w:rPr>
      </w:pPr>
      <w:r>
        <w:rPr>
          <w:b/>
          <w:sz w:val="18"/>
        </w:rPr>
        <w:t>K</w:t>
      </w:r>
      <w:r w:rsidR="009502CF">
        <w:rPr>
          <w:b/>
          <w:sz w:val="18"/>
        </w:rPr>
        <w:t>eywords</w:t>
      </w:r>
      <w:r>
        <w:rPr>
          <w:b/>
          <w:sz w:val="18"/>
        </w:rPr>
        <w:t>:</w:t>
      </w:r>
      <w:r>
        <w:rPr>
          <w:b/>
          <w:spacing w:val="-4"/>
          <w:sz w:val="18"/>
        </w:rPr>
        <w:t xml:space="preserve"> </w:t>
      </w:r>
      <w:r w:rsidR="006F6EB7" w:rsidRPr="006F6EB7">
        <w:rPr>
          <w:sz w:val="18"/>
        </w:rPr>
        <w:t>The keyword</w:t>
      </w:r>
      <w:r w:rsidR="006F6EB7" w:rsidRPr="006F6EB7">
        <w:rPr>
          <w:b/>
          <w:bCs/>
          <w:sz w:val="18"/>
        </w:rPr>
        <w:t> </w:t>
      </w:r>
      <w:r w:rsidR="006F6EB7" w:rsidRPr="006F6EB7">
        <w:rPr>
          <w:sz w:val="18"/>
        </w:rPr>
        <w:t>consists of 4 to 6 words in English and Indonesian if the manuscripts written in Indonesian.</w:t>
      </w:r>
    </w:p>
    <w:p w14:paraId="0335612D" w14:textId="77777777" w:rsidR="00086E5F" w:rsidRDefault="00086E5F" w:rsidP="00086E5F">
      <w:pPr>
        <w:ind w:left="134"/>
        <w:rPr>
          <w:sz w:val="18"/>
        </w:rPr>
      </w:pPr>
    </w:p>
    <w:p w14:paraId="76459205" w14:textId="77777777" w:rsidR="00086E5F" w:rsidRDefault="00086E5F" w:rsidP="00086E5F">
      <w:pPr>
        <w:ind w:left="134"/>
        <w:rPr>
          <w:sz w:val="18"/>
        </w:rPr>
        <w:sectPr w:rsidR="00086E5F">
          <w:type w:val="continuous"/>
          <w:pgSz w:w="12240" w:h="15840"/>
          <w:pgMar w:top="1100" w:right="1220" w:bottom="280" w:left="1240" w:header="720" w:footer="720" w:gutter="0"/>
          <w:cols w:num="2" w:space="720" w:equalWidth="0">
            <w:col w:w="2874" w:space="133"/>
            <w:col w:w="6773"/>
          </w:cols>
        </w:sectPr>
      </w:pPr>
    </w:p>
    <w:p w14:paraId="2119CFCC" w14:textId="77777777" w:rsidR="00086E5F" w:rsidRDefault="00086E5F" w:rsidP="00086E5F">
      <w:pPr>
        <w:ind w:left="134"/>
        <w:rPr>
          <w:sz w:val="18"/>
        </w:rPr>
      </w:pPr>
    </w:p>
    <w:p w14:paraId="12C96EF9" w14:textId="77777777" w:rsidR="00086E5F" w:rsidRDefault="00086E5F" w:rsidP="00086E5F">
      <w:pPr>
        <w:ind w:left="134"/>
        <w:rPr>
          <w:sz w:val="18"/>
        </w:rPr>
      </w:pPr>
    </w:p>
    <w:p w14:paraId="20B26691" w14:textId="77777777" w:rsidR="00086E5F" w:rsidRDefault="00086E5F" w:rsidP="00086E5F">
      <w:pPr>
        <w:ind w:left="134"/>
        <w:rPr>
          <w:sz w:val="18"/>
        </w:rPr>
      </w:pPr>
    </w:p>
    <w:p w14:paraId="5BAF3E5C" w14:textId="77777777" w:rsidR="00086E5F" w:rsidRDefault="00086E5F" w:rsidP="00086E5F">
      <w:pPr>
        <w:ind w:left="134"/>
        <w:rPr>
          <w:b/>
          <w:bCs/>
          <w:sz w:val="24"/>
          <w:szCs w:val="24"/>
          <w:lang w:val="en-ID"/>
        </w:rPr>
      </w:pPr>
      <w:r w:rsidRPr="00086E5F">
        <w:rPr>
          <w:b/>
          <w:bCs/>
          <w:sz w:val="24"/>
          <w:szCs w:val="24"/>
          <w:lang w:val="en-ID"/>
        </w:rPr>
        <w:t>Manuscript Format</w:t>
      </w:r>
    </w:p>
    <w:p w14:paraId="1A0D55F6" w14:textId="77777777" w:rsidR="00086E5F" w:rsidRPr="00086E5F" w:rsidRDefault="00086E5F" w:rsidP="00086E5F">
      <w:pPr>
        <w:ind w:left="134"/>
        <w:rPr>
          <w:sz w:val="24"/>
          <w:szCs w:val="24"/>
          <w:lang w:val="en-ID"/>
        </w:rPr>
      </w:pPr>
    </w:p>
    <w:p w14:paraId="6CF83FD0" w14:textId="77777777" w:rsidR="00086E5F" w:rsidRPr="00086E5F" w:rsidRDefault="00086E5F" w:rsidP="00086E5F">
      <w:pPr>
        <w:ind w:left="134"/>
        <w:jc w:val="both"/>
        <w:rPr>
          <w:sz w:val="21"/>
          <w:szCs w:val="21"/>
          <w:lang w:val="en-ID"/>
        </w:rPr>
      </w:pPr>
      <w:r w:rsidRPr="00086E5F">
        <w:rPr>
          <w:sz w:val="21"/>
          <w:szCs w:val="21"/>
          <w:lang w:val="en-ID"/>
        </w:rPr>
        <w:t>Submitted manuscripts should be original and not published before, nor submitted anywhere else at the same time. Authors should upload the manuscript in MS Word (.doc or .docx). Manuscripts should be written in Bahasa Indonesia or English with font Cambria (11pt). It should be written in one column, double spaced and A4 page size. All margins should be 3 cm. Do not embed figures or tables in text. Figures (including its figure legend) and tables should be grouped at the end of the text.</w:t>
      </w:r>
    </w:p>
    <w:p w14:paraId="0AB4FA17" w14:textId="77777777" w:rsidR="00086E5F" w:rsidRPr="00086E5F" w:rsidRDefault="00086E5F" w:rsidP="00086E5F">
      <w:pPr>
        <w:ind w:left="134"/>
        <w:jc w:val="both"/>
        <w:rPr>
          <w:sz w:val="21"/>
          <w:szCs w:val="21"/>
          <w:lang w:val="en-ID"/>
        </w:rPr>
      </w:pPr>
      <w:r w:rsidRPr="00086E5F">
        <w:rPr>
          <w:sz w:val="21"/>
          <w:szCs w:val="21"/>
          <w:lang w:val="en-ID"/>
        </w:rPr>
        <w:t>The content of manuscripts must be arranged as follows: 1) Cover page, containing title of article (written in Bahasa Indonesia and English), list of authors, author affiliations and address, email of corresponding author, number of figures, number of tables, number of references, abstract word count, article word count;  2) Research article, containing a) Abstract and Keywords in Bahasa Indonesia and English; b) Introduction; c) Materials and Methods; d) Results and Discussion; e) Conclusion; f) Acknowledgements (optional); g) References; h) Figures and Tables, with each section in a separate page. The research article should be accompanied by line number.</w:t>
      </w:r>
    </w:p>
    <w:p w14:paraId="7E2CA239" w14:textId="77777777" w:rsidR="0092405A" w:rsidRDefault="00086E5F" w:rsidP="0092405A">
      <w:pPr>
        <w:ind w:left="134"/>
        <w:jc w:val="both"/>
        <w:rPr>
          <w:sz w:val="21"/>
          <w:szCs w:val="21"/>
          <w:lang w:val="en-ID"/>
        </w:rPr>
      </w:pPr>
      <w:r w:rsidRPr="00086E5F">
        <w:rPr>
          <w:sz w:val="21"/>
          <w:szCs w:val="21"/>
          <w:lang w:val="en-ID"/>
        </w:rPr>
        <w:t>Research paper should be written according to the above structure and may occupy up to 4000 words. Short communication contains research material for unique interest but not sufficient to form regular research paper. Structure of short communication consists of Introduction, Material and Methods, Results, Discussion, and References; not exceed 2000 words and maximum 2 figures and/or tables. Reviews, written as continuous articles without the subheadings such as Materials and Methods, Results and Discussion; contains minimum of 4000 words. Critical reviews should be written as in the format of reviews, however only upon invitation from the editor for a specific topic.</w:t>
      </w:r>
    </w:p>
    <w:p w14:paraId="05806347" w14:textId="77777777" w:rsidR="0092405A" w:rsidRDefault="0092405A" w:rsidP="0092405A">
      <w:pPr>
        <w:ind w:left="134"/>
        <w:jc w:val="both"/>
        <w:rPr>
          <w:sz w:val="21"/>
          <w:szCs w:val="21"/>
          <w:lang w:val="en-ID"/>
        </w:rPr>
      </w:pPr>
    </w:p>
    <w:p w14:paraId="379048B3" w14:textId="02FB23C0" w:rsidR="0092405A" w:rsidRPr="0092405A" w:rsidRDefault="00CD6B1E" w:rsidP="007D63A4">
      <w:pPr>
        <w:ind w:left="134"/>
        <w:rPr>
          <w:sz w:val="21"/>
          <w:szCs w:val="21"/>
          <w:lang w:val="en-ID"/>
        </w:rPr>
        <w:sectPr w:rsidR="0092405A" w:rsidRPr="0092405A" w:rsidSect="00086E5F">
          <w:type w:val="continuous"/>
          <w:pgSz w:w="12240" w:h="15840"/>
          <w:pgMar w:top="1100" w:right="1220" w:bottom="280" w:left="1240" w:header="720" w:footer="720" w:gutter="0"/>
          <w:cols w:space="720"/>
        </w:sectPr>
      </w:pPr>
      <w:r w:rsidRPr="00CD6B1E">
        <w:rPr>
          <w:sz w:val="21"/>
          <w:szCs w:val="21"/>
        </w:rPr>
        <w:t xml:space="preserve">For the complete format, you can visit the website </w:t>
      </w:r>
      <w:hyperlink r:id="rId12" w:history="1">
        <w:r w:rsidR="0092405A" w:rsidRPr="0092405A">
          <w:rPr>
            <w:rStyle w:val="Hyperlink"/>
            <w:sz w:val="21"/>
            <w:szCs w:val="21"/>
          </w:rPr>
          <w:t xml:space="preserve">Acta Pharmaceutica Indonesia </w:t>
        </w:r>
      </w:hyperlink>
      <w:r w:rsidR="0092405A" w:rsidRPr="0092405A">
        <w:rPr>
          <w:sz w:val="21"/>
          <w:szCs w:val="21"/>
        </w:rPr>
        <w:t xml:space="preserve"> </w:t>
      </w:r>
    </w:p>
    <w:p w14:paraId="3541DB50" w14:textId="77777777" w:rsidR="00E16A47" w:rsidRDefault="00E16A47">
      <w:pPr>
        <w:pStyle w:val="BodyText"/>
        <w:rPr>
          <w:i/>
          <w:sz w:val="20"/>
        </w:rPr>
      </w:pPr>
    </w:p>
    <w:p w14:paraId="3A874F33" w14:textId="77777777" w:rsidR="00E16A47" w:rsidRDefault="00E16A47">
      <w:pPr>
        <w:pStyle w:val="BodyText"/>
        <w:rPr>
          <w:i/>
          <w:sz w:val="20"/>
        </w:rPr>
      </w:pPr>
    </w:p>
    <w:p w14:paraId="30E182C5" w14:textId="6BB4484E" w:rsidR="00FB7086" w:rsidRDefault="00FB7086" w:rsidP="00FB7086">
      <w:pPr>
        <w:pStyle w:val="Heading1"/>
        <w:spacing w:before="107"/>
      </w:pPr>
      <w:r>
        <w:t>I</w:t>
      </w:r>
      <w:r w:rsidR="008F2137">
        <w:t>NTRODUCTION</w:t>
      </w:r>
    </w:p>
    <w:p w14:paraId="359E3A8D" w14:textId="77777777" w:rsidR="00FB7086" w:rsidRDefault="00FB7086" w:rsidP="00FB7086">
      <w:pPr>
        <w:pStyle w:val="Heading1"/>
        <w:spacing w:before="107"/>
        <w:jc w:val="both"/>
        <w:rPr>
          <w:b w:val="0"/>
          <w:bCs w:val="0"/>
          <w:sz w:val="21"/>
          <w:szCs w:val="21"/>
        </w:rPr>
      </w:pPr>
      <w:r w:rsidRPr="00FB7086">
        <w:rPr>
          <w:b w:val="0"/>
          <w:bCs w:val="0"/>
          <w:sz w:val="21"/>
          <w:szCs w:val="21"/>
        </w:rPr>
        <w:t>The introduction should state the background and the purpose of the research, hypothesis and relating the previous studies that had been done</w:t>
      </w:r>
    </w:p>
    <w:p w14:paraId="329A0645" w14:textId="77777777" w:rsidR="00FB7086" w:rsidRDefault="00FB7086" w:rsidP="00FB7086">
      <w:pPr>
        <w:pStyle w:val="Heading1"/>
        <w:spacing w:before="107"/>
        <w:jc w:val="both"/>
        <w:rPr>
          <w:b w:val="0"/>
          <w:bCs w:val="0"/>
          <w:sz w:val="21"/>
          <w:szCs w:val="21"/>
        </w:rPr>
      </w:pPr>
    </w:p>
    <w:p w14:paraId="62C91DA0" w14:textId="42619BAE" w:rsidR="00FB7086" w:rsidRPr="00FB7086" w:rsidRDefault="00FB7086" w:rsidP="00FB7086">
      <w:pPr>
        <w:pStyle w:val="Heading1"/>
        <w:spacing w:before="107"/>
        <w:jc w:val="both"/>
        <w:rPr>
          <w:b w:val="0"/>
          <w:bCs w:val="0"/>
          <w:sz w:val="21"/>
          <w:szCs w:val="21"/>
        </w:rPr>
      </w:pPr>
      <w:r>
        <w:t>MATERIALS AND METHODS</w:t>
      </w:r>
    </w:p>
    <w:p w14:paraId="25C07159" w14:textId="496E6BB7" w:rsidR="00FB7086" w:rsidRDefault="00FB7086" w:rsidP="00FB7086">
      <w:pPr>
        <w:pStyle w:val="Heading1"/>
        <w:spacing w:before="107"/>
        <w:jc w:val="both"/>
        <w:rPr>
          <w:b w:val="0"/>
          <w:bCs w:val="0"/>
          <w:sz w:val="21"/>
          <w:szCs w:val="21"/>
        </w:rPr>
      </w:pPr>
      <w:r w:rsidRPr="00FB7086">
        <w:rPr>
          <w:b w:val="0"/>
          <w:bCs w:val="0"/>
          <w:sz w:val="21"/>
          <w:szCs w:val="21"/>
        </w:rPr>
        <w:t>This section describes about material and instruments used, sources of specialized chemicals, and related experimental details.  If a well-known method was applied, it should be indicated by reference. Only the modification part was described in detail.</w:t>
      </w:r>
    </w:p>
    <w:p w14:paraId="3898F30C" w14:textId="77777777" w:rsidR="008F2137" w:rsidRDefault="008F2137" w:rsidP="00FB7086">
      <w:pPr>
        <w:pStyle w:val="Heading1"/>
        <w:spacing w:before="107"/>
        <w:jc w:val="both"/>
        <w:rPr>
          <w:b w:val="0"/>
          <w:bCs w:val="0"/>
          <w:sz w:val="21"/>
          <w:szCs w:val="21"/>
        </w:rPr>
      </w:pPr>
    </w:p>
    <w:p w14:paraId="55DC4011" w14:textId="1FB98EF7" w:rsidR="008F2137" w:rsidRPr="00FB7086" w:rsidRDefault="008F2137" w:rsidP="008F2137">
      <w:pPr>
        <w:pStyle w:val="Heading1"/>
        <w:spacing w:before="107"/>
        <w:jc w:val="both"/>
        <w:rPr>
          <w:b w:val="0"/>
          <w:bCs w:val="0"/>
          <w:sz w:val="21"/>
          <w:szCs w:val="21"/>
        </w:rPr>
      </w:pPr>
      <w:r>
        <w:t>RESULT AND DISCUSSION</w:t>
      </w:r>
    </w:p>
    <w:p w14:paraId="43635C64" w14:textId="4EDAA258" w:rsidR="008F2137" w:rsidRPr="00035EE5" w:rsidRDefault="008F2137" w:rsidP="00FB7086">
      <w:pPr>
        <w:pStyle w:val="Heading1"/>
        <w:spacing w:before="107"/>
        <w:jc w:val="both"/>
        <w:rPr>
          <w:rFonts w:asciiTheme="majorHAnsi" w:hAnsiTheme="majorHAnsi"/>
          <w:b w:val="0"/>
          <w:bCs w:val="0"/>
          <w:sz w:val="21"/>
          <w:szCs w:val="21"/>
        </w:rPr>
      </w:pPr>
      <w:r w:rsidRPr="008F2137">
        <w:rPr>
          <w:b w:val="0"/>
          <w:bCs w:val="0"/>
          <w:sz w:val="21"/>
          <w:szCs w:val="21"/>
        </w:rPr>
        <w:t xml:space="preserve">Provide the obtained results of the experiment and if necessary accompanied by tables, images or graph </w:t>
      </w:r>
      <w:r w:rsidRPr="00035EE5">
        <w:rPr>
          <w:rFonts w:asciiTheme="majorHAnsi" w:hAnsiTheme="majorHAnsi"/>
          <w:b w:val="0"/>
          <w:bCs w:val="0"/>
          <w:sz w:val="21"/>
          <w:szCs w:val="21"/>
        </w:rPr>
        <w:t>format. The same data may not be presented in both table and graph format. Discuss the results which are related with purpose, hypothesis, results of previous studies, constraints experienced and directions for further research. Avoid extensive citations and discussion of published literature.</w:t>
      </w:r>
    </w:p>
    <w:p w14:paraId="4CF00D1E" w14:textId="77777777" w:rsidR="00035EE5" w:rsidRPr="00035EE5" w:rsidRDefault="00035EE5" w:rsidP="00FB7086">
      <w:pPr>
        <w:pStyle w:val="Heading1"/>
        <w:spacing w:before="107"/>
        <w:jc w:val="both"/>
        <w:rPr>
          <w:rFonts w:asciiTheme="majorHAnsi" w:hAnsiTheme="majorHAnsi"/>
          <w:b w:val="0"/>
          <w:bCs w:val="0"/>
          <w:sz w:val="21"/>
          <w:szCs w:val="21"/>
        </w:rPr>
      </w:pPr>
    </w:p>
    <w:tbl>
      <w:tblPr>
        <w:tblW w:w="0" w:type="auto"/>
        <w:tblLook w:val="04A0" w:firstRow="1" w:lastRow="0" w:firstColumn="1" w:lastColumn="0" w:noHBand="0" w:noVBand="1"/>
      </w:tblPr>
      <w:tblGrid>
        <w:gridCol w:w="4779"/>
        <w:gridCol w:w="4780"/>
      </w:tblGrid>
      <w:tr w:rsidR="00F91D57" w:rsidRPr="008201A4" w14:paraId="786C4983" w14:textId="77777777" w:rsidTr="00E002C8">
        <w:tc>
          <w:tcPr>
            <w:tcW w:w="4779" w:type="dxa"/>
          </w:tcPr>
          <w:p w14:paraId="20E6A4AA"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noProof/>
                <w:szCs w:val="24"/>
                <w:lang w:eastAsia="zh-CN"/>
              </w:rPr>
              <w:drawing>
                <wp:inline distT="0" distB="0" distL="0" distR="0" wp14:anchorId="6D4D1901" wp14:editId="41C5234A">
                  <wp:extent cx="1257300" cy="1257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4B47CFEB"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szCs w:val="24"/>
              </w:rPr>
              <w:t>(</w:t>
            </w:r>
            <w:r w:rsidRPr="008201A4">
              <w:rPr>
                <w:rFonts w:ascii="Times New Roman" w:eastAsia="Malgun Gothic" w:hAnsi="Times New Roman"/>
                <w:b/>
                <w:szCs w:val="24"/>
              </w:rPr>
              <w:t>a</w:t>
            </w:r>
            <w:r w:rsidRPr="008201A4">
              <w:rPr>
                <w:rFonts w:ascii="Times New Roman" w:eastAsia="Malgun Gothic" w:hAnsi="Times New Roman"/>
                <w:szCs w:val="24"/>
              </w:rPr>
              <w:t>)</w:t>
            </w:r>
          </w:p>
        </w:tc>
        <w:tc>
          <w:tcPr>
            <w:tcW w:w="4780" w:type="dxa"/>
          </w:tcPr>
          <w:p w14:paraId="1D005320"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noProof/>
                <w:szCs w:val="24"/>
                <w:lang w:eastAsia="zh-CN"/>
              </w:rPr>
              <w:drawing>
                <wp:inline distT="0" distB="0" distL="0" distR="0" wp14:anchorId="42E7A553" wp14:editId="4BBE3A04">
                  <wp:extent cx="1257300" cy="1257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3081A38E" w14:textId="77777777" w:rsidR="00F91D57" w:rsidRPr="008201A4" w:rsidRDefault="00F91D57" w:rsidP="00E002C8">
            <w:pPr>
              <w:adjustRightInd w:val="0"/>
              <w:snapToGrid w:val="0"/>
              <w:jc w:val="center"/>
              <w:rPr>
                <w:rFonts w:ascii="Times New Roman" w:eastAsia="Malgun Gothic" w:hAnsi="Times New Roman"/>
                <w:szCs w:val="24"/>
              </w:rPr>
            </w:pPr>
            <w:r w:rsidRPr="008201A4">
              <w:rPr>
                <w:rFonts w:ascii="Times New Roman" w:eastAsia="Malgun Gothic" w:hAnsi="Times New Roman"/>
                <w:szCs w:val="24"/>
              </w:rPr>
              <w:t>(</w:t>
            </w:r>
            <w:r w:rsidRPr="008201A4">
              <w:rPr>
                <w:rFonts w:ascii="Times New Roman" w:eastAsia="Malgun Gothic" w:hAnsi="Times New Roman"/>
                <w:b/>
                <w:szCs w:val="24"/>
              </w:rPr>
              <w:t>b</w:t>
            </w:r>
            <w:r w:rsidRPr="008201A4">
              <w:rPr>
                <w:rFonts w:ascii="Times New Roman" w:eastAsia="Malgun Gothic" w:hAnsi="Times New Roman"/>
                <w:szCs w:val="24"/>
              </w:rPr>
              <w:t>)</w:t>
            </w:r>
          </w:p>
        </w:tc>
      </w:tr>
    </w:tbl>
    <w:p w14:paraId="3AF3C416" w14:textId="4DA2EF09" w:rsidR="00E954E6" w:rsidRPr="00E954E6" w:rsidRDefault="00F91D57" w:rsidP="00E954E6">
      <w:pPr>
        <w:pStyle w:val="Heading1"/>
        <w:spacing w:before="107"/>
        <w:jc w:val="both"/>
        <w:rPr>
          <w:rFonts w:asciiTheme="majorHAnsi" w:eastAsia="Malgun Gothic" w:hAnsiTheme="majorHAnsi" w:cs="Times New Roman"/>
          <w:b w:val="0"/>
          <w:bCs w:val="0"/>
          <w:noProof/>
          <w:sz w:val="18"/>
          <w:szCs w:val="18"/>
        </w:rPr>
      </w:pPr>
      <w:r w:rsidRPr="00F91D57">
        <w:rPr>
          <w:sz w:val="18"/>
          <w:szCs w:val="18"/>
        </w:rPr>
        <w:t xml:space="preserve">Figure 1. </w:t>
      </w:r>
      <w:r w:rsidRPr="00F91D57">
        <w:rPr>
          <w:rFonts w:asciiTheme="majorHAnsi" w:eastAsia="Malgun Gothic" w:hAnsiTheme="majorHAnsi" w:cs="Times New Roman"/>
          <w:b w:val="0"/>
          <w:bCs w:val="0"/>
          <w:noProof/>
          <w:sz w:val="18"/>
          <w:szCs w:val="18"/>
        </w:rPr>
        <w:t>Figure(s) should be in black-white (unless it has to be in color) and grouped at the end of the text, including the figure legend(s). Use graph in maximum width of 8.5 cm. Numbers and title are written in Cambria 11pt.</w:t>
      </w:r>
    </w:p>
    <w:p w14:paraId="539DB88B" w14:textId="7EB90249" w:rsidR="00F15B59" w:rsidRPr="00E954E6" w:rsidRDefault="00035EE5" w:rsidP="00E954E6">
      <w:pPr>
        <w:pStyle w:val="Heading1"/>
        <w:spacing w:before="107"/>
        <w:jc w:val="both"/>
        <w:rPr>
          <w:rFonts w:asciiTheme="majorHAnsi" w:hAnsiTheme="majorHAnsi"/>
          <w:b w:val="0"/>
          <w:bCs w:val="0"/>
          <w:sz w:val="18"/>
          <w:szCs w:val="18"/>
        </w:rPr>
      </w:pPr>
      <w:r w:rsidRPr="003C610D">
        <w:rPr>
          <w:rFonts w:asciiTheme="majorHAnsi" w:hAnsiTheme="majorHAnsi"/>
          <w:sz w:val="18"/>
          <w:szCs w:val="18"/>
        </w:rPr>
        <w:t>Photo</w:t>
      </w:r>
      <w:r w:rsidRPr="00E954E6">
        <w:rPr>
          <w:rFonts w:asciiTheme="majorHAnsi" w:hAnsiTheme="majorHAnsi"/>
          <w:b w:val="0"/>
          <w:bCs w:val="0"/>
          <w:sz w:val="18"/>
          <w:szCs w:val="18"/>
        </w:rPr>
        <w:t>(s) should be in JPEG with at least a 300 x 300 dpi. Add measurement scale if needed.</w:t>
      </w:r>
    </w:p>
    <w:p w14:paraId="07D4307E" w14:textId="0497EE4D" w:rsidR="00F15B59" w:rsidRDefault="00F15B59" w:rsidP="00F15B59">
      <w:pPr>
        <w:pStyle w:val="Heading1"/>
        <w:spacing w:before="107"/>
        <w:jc w:val="both"/>
        <w:rPr>
          <w:rFonts w:asciiTheme="majorHAnsi" w:hAnsiTheme="majorHAnsi"/>
          <w:b w:val="0"/>
          <w:bCs w:val="0"/>
          <w:sz w:val="18"/>
          <w:szCs w:val="18"/>
        </w:rPr>
      </w:pPr>
      <w:r>
        <w:rPr>
          <w:sz w:val="18"/>
        </w:rPr>
        <w:t>Tabl</w:t>
      </w:r>
      <w:r>
        <w:rPr>
          <w:b w:val="0"/>
          <w:sz w:val="18"/>
        </w:rPr>
        <w:t>e</w:t>
      </w:r>
      <w:r>
        <w:rPr>
          <w:spacing w:val="-3"/>
          <w:sz w:val="18"/>
        </w:rPr>
        <w:t xml:space="preserve"> </w:t>
      </w:r>
      <w:r>
        <w:rPr>
          <w:sz w:val="18"/>
        </w:rPr>
        <w:t>1.</w:t>
      </w:r>
      <w:r>
        <w:rPr>
          <w:spacing w:val="-3"/>
          <w:sz w:val="18"/>
        </w:rPr>
        <w:t xml:space="preserve"> </w:t>
      </w:r>
      <w:r w:rsidRPr="00F15B59">
        <w:rPr>
          <w:rFonts w:asciiTheme="majorHAnsi" w:hAnsiTheme="majorHAnsi"/>
          <w:b w:val="0"/>
          <w:bCs w:val="0"/>
          <w:sz w:val="18"/>
          <w:szCs w:val="18"/>
        </w:rPr>
        <w:t>should be grouped at the end of text, but the approximate position should be indicated in the text. Titles should be given for all tables that should be numbered in Arabic numerals. Table titles are written in Cambria 11pt.</w:t>
      </w:r>
    </w:p>
    <w:p w14:paraId="4C982A34" w14:textId="77777777" w:rsidR="00F15B59" w:rsidRPr="00F15B59" w:rsidRDefault="00F15B59" w:rsidP="00F15B59">
      <w:pPr>
        <w:pStyle w:val="Heading1"/>
        <w:spacing w:before="107"/>
        <w:jc w:val="both"/>
        <w:rPr>
          <w:rFonts w:asciiTheme="majorHAnsi" w:hAnsiTheme="majorHAnsi"/>
          <w:b w:val="0"/>
          <w:bCs w:val="0"/>
          <w:sz w:val="18"/>
          <w:szCs w:val="18"/>
        </w:rPr>
      </w:pPr>
    </w:p>
    <w:p w14:paraId="3472C461" w14:textId="77777777" w:rsidR="00F15B59" w:rsidRDefault="00F15B59" w:rsidP="00F15B59">
      <w:pPr>
        <w:tabs>
          <w:tab w:val="left" w:pos="1395"/>
          <w:tab w:val="left" w:pos="3017"/>
          <w:tab w:val="left" w:pos="4951"/>
          <w:tab w:val="left" w:pos="6439"/>
          <w:tab w:val="left" w:pos="7193"/>
        </w:tabs>
        <w:ind w:left="915"/>
        <w:rPr>
          <w:b/>
          <w:sz w:val="18"/>
        </w:rPr>
      </w:pPr>
      <w:r>
        <w:rPr>
          <w:b/>
          <w:sz w:val="18"/>
        </w:rPr>
        <w:tab/>
        <w:t>Title</w:t>
      </w:r>
      <w:r>
        <w:rPr>
          <w:b/>
          <w:sz w:val="18"/>
        </w:rPr>
        <w:tab/>
        <w:t>Tittle</w:t>
      </w:r>
      <w:r>
        <w:rPr>
          <w:b/>
          <w:sz w:val="18"/>
        </w:rPr>
        <w:tab/>
        <w:t>Title</w:t>
      </w:r>
      <w:r>
        <w:rPr>
          <w:b/>
          <w:sz w:val="18"/>
        </w:rPr>
        <w:tab/>
      </w:r>
    </w:p>
    <w:tbl>
      <w:tblPr>
        <w:tblW w:w="0" w:type="auto"/>
        <w:tblInd w:w="812" w:type="dxa"/>
        <w:tblLayout w:type="fixed"/>
        <w:tblCellMar>
          <w:left w:w="0" w:type="dxa"/>
          <w:right w:w="0" w:type="dxa"/>
        </w:tblCellMar>
        <w:tblLook w:val="01E0" w:firstRow="1" w:lastRow="1" w:firstColumn="1" w:lastColumn="1" w:noHBand="0" w:noVBand="0"/>
      </w:tblPr>
      <w:tblGrid>
        <w:gridCol w:w="404"/>
        <w:gridCol w:w="1098"/>
        <w:gridCol w:w="1895"/>
        <w:gridCol w:w="2127"/>
      </w:tblGrid>
      <w:tr w:rsidR="00F15B59" w14:paraId="08A56386" w14:textId="77777777" w:rsidTr="00E002C8">
        <w:trPr>
          <w:trHeight w:val="210"/>
        </w:trPr>
        <w:tc>
          <w:tcPr>
            <w:tcW w:w="404" w:type="dxa"/>
            <w:tcBorders>
              <w:top w:val="single" w:sz="4" w:space="0" w:color="000000"/>
              <w:bottom w:val="single" w:sz="4" w:space="0" w:color="000000"/>
            </w:tcBorders>
          </w:tcPr>
          <w:p w14:paraId="31E47E34"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25CA56E0" w14:textId="77777777" w:rsidR="00F15B59" w:rsidRDefault="00F15B59" w:rsidP="00E002C8">
            <w:pPr>
              <w:pStyle w:val="TableParagraph"/>
              <w:spacing w:before="0"/>
              <w:ind w:left="186"/>
              <w:rPr>
                <w:sz w:val="18"/>
              </w:rPr>
            </w:pPr>
            <w:r>
              <w:rPr>
                <w:sz w:val="18"/>
              </w:rPr>
              <w:t>P1</w:t>
            </w:r>
          </w:p>
        </w:tc>
        <w:tc>
          <w:tcPr>
            <w:tcW w:w="1895" w:type="dxa"/>
            <w:tcBorders>
              <w:top w:val="single" w:sz="4" w:space="0" w:color="000000"/>
              <w:bottom w:val="single" w:sz="4" w:space="0" w:color="000000"/>
            </w:tcBorders>
          </w:tcPr>
          <w:p w14:paraId="5E739BE0" w14:textId="77777777" w:rsidR="00F15B59" w:rsidRDefault="00F15B59" w:rsidP="00E002C8">
            <w:pPr>
              <w:pStyle w:val="TableParagraph"/>
              <w:spacing w:before="0"/>
              <w:ind w:left="692" w:right="727"/>
              <w:jc w:val="center"/>
              <w:rPr>
                <w:sz w:val="18"/>
              </w:rPr>
            </w:pPr>
            <w:r>
              <w:rPr>
                <w:sz w:val="18"/>
              </w:rPr>
              <w:t>0,712</w:t>
            </w:r>
          </w:p>
        </w:tc>
        <w:tc>
          <w:tcPr>
            <w:tcW w:w="2127" w:type="dxa"/>
            <w:tcBorders>
              <w:top w:val="single" w:sz="4" w:space="0" w:color="000000"/>
              <w:bottom w:val="single" w:sz="4" w:space="0" w:color="000000"/>
            </w:tcBorders>
          </w:tcPr>
          <w:p w14:paraId="142FCBAD" w14:textId="77777777" w:rsidR="00F15B59" w:rsidRDefault="00F15B59" w:rsidP="00E002C8">
            <w:pPr>
              <w:pStyle w:val="TableParagraph"/>
              <w:spacing w:before="0"/>
              <w:ind w:left="750"/>
              <w:rPr>
                <w:sz w:val="18"/>
              </w:rPr>
            </w:pPr>
            <w:r>
              <w:rPr>
                <w:sz w:val="18"/>
              </w:rPr>
              <w:t>Valid</w:t>
            </w:r>
          </w:p>
        </w:tc>
      </w:tr>
      <w:tr w:rsidR="00F15B59" w14:paraId="043ECB9C" w14:textId="77777777" w:rsidTr="00E002C8">
        <w:trPr>
          <w:trHeight w:val="210"/>
        </w:trPr>
        <w:tc>
          <w:tcPr>
            <w:tcW w:w="404" w:type="dxa"/>
            <w:tcBorders>
              <w:top w:val="single" w:sz="4" w:space="0" w:color="000000"/>
              <w:bottom w:val="single" w:sz="4" w:space="0" w:color="000000"/>
            </w:tcBorders>
          </w:tcPr>
          <w:p w14:paraId="4BE7BD95"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1460D5EC" w14:textId="77777777" w:rsidR="00F15B59" w:rsidRDefault="00F15B59" w:rsidP="00E002C8">
            <w:pPr>
              <w:pStyle w:val="TableParagraph"/>
              <w:spacing w:before="0"/>
              <w:ind w:left="186"/>
              <w:rPr>
                <w:sz w:val="18"/>
              </w:rPr>
            </w:pPr>
            <w:r>
              <w:rPr>
                <w:sz w:val="18"/>
              </w:rPr>
              <w:t>P2</w:t>
            </w:r>
          </w:p>
        </w:tc>
        <w:tc>
          <w:tcPr>
            <w:tcW w:w="1895" w:type="dxa"/>
            <w:tcBorders>
              <w:top w:val="single" w:sz="4" w:space="0" w:color="000000"/>
              <w:bottom w:val="single" w:sz="4" w:space="0" w:color="000000"/>
            </w:tcBorders>
          </w:tcPr>
          <w:p w14:paraId="61FB7B93" w14:textId="77777777" w:rsidR="00F15B59" w:rsidRDefault="00F15B59" w:rsidP="00E002C8">
            <w:pPr>
              <w:pStyle w:val="TableParagraph"/>
              <w:spacing w:before="0"/>
              <w:ind w:left="692" w:right="727"/>
              <w:jc w:val="center"/>
              <w:rPr>
                <w:sz w:val="18"/>
              </w:rPr>
            </w:pPr>
            <w:r>
              <w:rPr>
                <w:sz w:val="18"/>
              </w:rPr>
              <w:t>0,581</w:t>
            </w:r>
          </w:p>
        </w:tc>
        <w:tc>
          <w:tcPr>
            <w:tcW w:w="2127" w:type="dxa"/>
            <w:tcBorders>
              <w:top w:val="single" w:sz="4" w:space="0" w:color="000000"/>
              <w:bottom w:val="single" w:sz="4" w:space="0" w:color="000000"/>
            </w:tcBorders>
          </w:tcPr>
          <w:p w14:paraId="07C0A321" w14:textId="77777777" w:rsidR="00F15B59" w:rsidRDefault="00F15B59" w:rsidP="00E002C8">
            <w:pPr>
              <w:pStyle w:val="TableParagraph"/>
              <w:spacing w:before="0"/>
              <w:ind w:left="750"/>
              <w:rPr>
                <w:sz w:val="18"/>
              </w:rPr>
            </w:pPr>
            <w:r>
              <w:rPr>
                <w:sz w:val="18"/>
              </w:rPr>
              <w:t>Valid</w:t>
            </w:r>
          </w:p>
        </w:tc>
      </w:tr>
      <w:tr w:rsidR="00F15B59" w14:paraId="6379852B" w14:textId="77777777" w:rsidTr="00E002C8">
        <w:trPr>
          <w:trHeight w:val="210"/>
        </w:trPr>
        <w:tc>
          <w:tcPr>
            <w:tcW w:w="404" w:type="dxa"/>
            <w:tcBorders>
              <w:top w:val="single" w:sz="4" w:space="0" w:color="000000"/>
              <w:bottom w:val="single" w:sz="4" w:space="0" w:color="000000"/>
            </w:tcBorders>
          </w:tcPr>
          <w:p w14:paraId="7815CFFF"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77D96FE8" w14:textId="77777777" w:rsidR="00F15B59" w:rsidRDefault="00F15B59" w:rsidP="00E002C8">
            <w:pPr>
              <w:pStyle w:val="TableParagraph"/>
              <w:spacing w:before="0"/>
              <w:ind w:left="186"/>
              <w:rPr>
                <w:sz w:val="18"/>
              </w:rPr>
            </w:pPr>
            <w:r>
              <w:rPr>
                <w:sz w:val="18"/>
              </w:rPr>
              <w:t>P3</w:t>
            </w:r>
          </w:p>
        </w:tc>
        <w:tc>
          <w:tcPr>
            <w:tcW w:w="1895" w:type="dxa"/>
            <w:tcBorders>
              <w:top w:val="single" w:sz="4" w:space="0" w:color="000000"/>
              <w:bottom w:val="single" w:sz="4" w:space="0" w:color="000000"/>
            </w:tcBorders>
          </w:tcPr>
          <w:p w14:paraId="6BA7044D" w14:textId="77777777" w:rsidR="00F15B59" w:rsidRDefault="00F15B59" w:rsidP="00E002C8">
            <w:pPr>
              <w:pStyle w:val="TableParagraph"/>
              <w:spacing w:before="0"/>
              <w:ind w:left="692" w:right="727"/>
              <w:jc w:val="center"/>
              <w:rPr>
                <w:sz w:val="18"/>
              </w:rPr>
            </w:pPr>
            <w:r>
              <w:rPr>
                <w:sz w:val="18"/>
              </w:rPr>
              <w:t>0,563</w:t>
            </w:r>
          </w:p>
        </w:tc>
        <w:tc>
          <w:tcPr>
            <w:tcW w:w="2127" w:type="dxa"/>
            <w:tcBorders>
              <w:top w:val="single" w:sz="4" w:space="0" w:color="000000"/>
              <w:bottom w:val="single" w:sz="4" w:space="0" w:color="000000"/>
            </w:tcBorders>
          </w:tcPr>
          <w:p w14:paraId="015CE2E8" w14:textId="77777777" w:rsidR="00F15B59" w:rsidRDefault="00F15B59" w:rsidP="00E002C8">
            <w:pPr>
              <w:pStyle w:val="TableParagraph"/>
              <w:spacing w:before="0"/>
              <w:ind w:left="750"/>
              <w:rPr>
                <w:sz w:val="18"/>
              </w:rPr>
            </w:pPr>
            <w:r>
              <w:rPr>
                <w:sz w:val="18"/>
              </w:rPr>
              <w:t>Valid</w:t>
            </w:r>
          </w:p>
        </w:tc>
      </w:tr>
      <w:tr w:rsidR="00F15B59" w14:paraId="054E645A" w14:textId="77777777" w:rsidTr="00E002C8">
        <w:trPr>
          <w:trHeight w:val="210"/>
        </w:trPr>
        <w:tc>
          <w:tcPr>
            <w:tcW w:w="404" w:type="dxa"/>
            <w:tcBorders>
              <w:top w:val="single" w:sz="4" w:space="0" w:color="000000"/>
              <w:bottom w:val="single" w:sz="4" w:space="0" w:color="000000"/>
            </w:tcBorders>
          </w:tcPr>
          <w:p w14:paraId="47F6A6E0" w14:textId="77777777" w:rsidR="00F15B59" w:rsidRDefault="00F15B59" w:rsidP="00E002C8">
            <w:pPr>
              <w:pStyle w:val="TableParagraph"/>
              <w:spacing w:before="0"/>
              <w:ind w:left="110"/>
              <w:rPr>
                <w:b/>
                <w:sz w:val="18"/>
              </w:rPr>
            </w:pPr>
          </w:p>
        </w:tc>
        <w:tc>
          <w:tcPr>
            <w:tcW w:w="1098" w:type="dxa"/>
            <w:tcBorders>
              <w:top w:val="single" w:sz="4" w:space="0" w:color="000000"/>
              <w:bottom w:val="single" w:sz="4" w:space="0" w:color="000000"/>
            </w:tcBorders>
          </w:tcPr>
          <w:p w14:paraId="5C6CC606" w14:textId="77777777" w:rsidR="00F15B59" w:rsidRDefault="00F15B59" w:rsidP="00E002C8">
            <w:pPr>
              <w:pStyle w:val="TableParagraph"/>
              <w:spacing w:before="0"/>
              <w:ind w:left="186"/>
              <w:rPr>
                <w:sz w:val="18"/>
              </w:rPr>
            </w:pPr>
            <w:r>
              <w:rPr>
                <w:sz w:val="18"/>
              </w:rPr>
              <w:t>P4</w:t>
            </w:r>
          </w:p>
        </w:tc>
        <w:tc>
          <w:tcPr>
            <w:tcW w:w="1895" w:type="dxa"/>
            <w:tcBorders>
              <w:top w:val="single" w:sz="4" w:space="0" w:color="000000"/>
              <w:bottom w:val="single" w:sz="4" w:space="0" w:color="000000"/>
            </w:tcBorders>
          </w:tcPr>
          <w:p w14:paraId="53F5CE89" w14:textId="77777777" w:rsidR="00F15B59" w:rsidRDefault="00F15B59" w:rsidP="00E002C8">
            <w:pPr>
              <w:pStyle w:val="TableParagraph"/>
              <w:spacing w:before="0"/>
              <w:ind w:left="692" w:right="727"/>
              <w:jc w:val="center"/>
              <w:rPr>
                <w:sz w:val="18"/>
              </w:rPr>
            </w:pPr>
            <w:r>
              <w:rPr>
                <w:sz w:val="18"/>
              </w:rPr>
              <w:t>0,791</w:t>
            </w:r>
          </w:p>
        </w:tc>
        <w:tc>
          <w:tcPr>
            <w:tcW w:w="2127" w:type="dxa"/>
            <w:tcBorders>
              <w:top w:val="single" w:sz="4" w:space="0" w:color="000000"/>
              <w:bottom w:val="single" w:sz="4" w:space="0" w:color="000000"/>
            </w:tcBorders>
          </w:tcPr>
          <w:p w14:paraId="18014F5D" w14:textId="77777777" w:rsidR="00F15B59" w:rsidRDefault="00F15B59" w:rsidP="00E002C8">
            <w:pPr>
              <w:pStyle w:val="TableParagraph"/>
              <w:spacing w:before="0"/>
              <w:ind w:left="750"/>
              <w:rPr>
                <w:sz w:val="18"/>
              </w:rPr>
            </w:pPr>
            <w:r>
              <w:rPr>
                <w:sz w:val="18"/>
              </w:rPr>
              <w:t>Valid</w:t>
            </w:r>
          </w:p>
        </w:tc>
      </w:tr>
      <w:tr w:rsidR="00F15B59" w14:paraId="1DDE2772" w14:textId="77777777" w:rsidTr="00E002C8">
        <w:trPr>
          <w:trHeight w:val="215"/>
        </w:trPr>
        <w:tc>
          <w:tcPr>
            <w:tcW w:w="404" w:type="dxa"/>
            <w:tcBorders>
              <w:top w:val="single" w:sz="4" w:space="0" w:color="000000"/>
              <w:bottom w:val="single" w:sz="4" w:space="0" w:color="000000"/>
            </w:tcBorders>
          </w:tcPr>
          <w:p w14:paraId="2B6C81B3" w14:textId="77777777" w:rsidR="00F15B59" w:rsidRDefault="00F15B59" w:rsidP="00E002C8">
            <w:pPr>
              <w:pStyle w:val="TableParagraph"/>
              <w:spacing w:before="0" w:line="193" w:lineRule="exact"/>
              <w:ind w:left="110"/>
              <w:rPr>
                <w:b/>
                <w:sz w:val="18"/>
              </w:rPr>
            </w:pPr>
          </w:p>
        </w:tc>
        <w:tc>
          <w:tcPr>
            <w:tcW w:w="1098" w:type="dxa"/>
            <w:tcBorders>
              <w:top w:val="single" w:sz="4" w:space="0" w:color="000000"/>
              <w:bottom w:val="single" w:sz="4" w:space="0" w:color="000000"/>
            </w:tcBorders>
          </w:tcPr>
          <w:p w14:paraId="7CB881EC" w14:textId="77777777" w:rsidR="00F15B59" w:rsidRDefault="00F15B59" w:rsidP="00E002C8">
            <w:pPr>
              <w:pStyle w:val="TableParagraph"/>
              <w:spacing w:before="0" w:line="193" w:lineRule="exact"/>
              <w:ind w:left="186"/>
              <w:rPr>
                <w:sz w:val="18"/>
              </w:rPr>
            </w:pPr>
            <w:r>
              <w:rPr>
                <w:sz w:val="18"/>
              </w:rPr>
              <w:t>P5</w:t>
            </w:r>
          </w:p>
        </w:tc>
        <w:tc>
          <w:tcPr>
            <w:tcW w:w="1895" w:type="dxa"/>
            <w:tcBorders>
              <w:top w:val="single" w:sz="4" w:space="0" w:color="000000"/>
              <w:bottom w:val="single" w:sz="4" w:space="0" w:color="000000"/>
            </w:tcBorders>
          </w:tcPr>
          <w:p w14:paraId="4D5D2907" w14:textId="77777777" w:rsidR="00F15B59" w:rsidRDefault="00F15B59" w:rsidP="00E002C8">
            <w:pPr>
              <w:pStyle w:val="TableParagraph"/>
              <w:spacing w:before="0" w:line="193" w:lineRule="exact"/>
              <w:ind w:left="692" w:right="727"/>
              <w:jc w:val="center"/>
              <w:rPr>
                <w:sz w:val="18"/>
              </w:rPr>
            </w:pPr>
            <w:r>
              <w:rPr>
                <w:sz w:val="18"/>
              </w:rPr>
              <w:t>0,533</w:t>
            </w:r>
          </w:p>
        </w:tc>
        <w:tc>
          <w:tcPr>
            <w:tcW w:w="2127" w:type="dxa"/>
            <w:tcBorders>
              <w:top w:val="single" w:sz="4" w:space="0" w:color="000000"/>
              <w:bottom w:val="single" w:sz="4" w:space="0" w:color="000000"/>
            </w:tcBorders>
          </w:tcPr>
          <w:p w14:paraId="09FBD9C6" w14:textId="77777777" w:rsidR="00F15B59" w:rsidRDefault="00F15B59" w:rsidP="00E002C8">
            <w:pPr>
              <w:pStyle w:val="TableParagraph"/>
              <w:spacing w:before="0" w:line="193" w:lineRule="exact"/>
              <w:ind w:left="750"/>
              <w:rPr>
                <w:sz w:val="18"/>
              </w:rPr>
            </w:pPr>
            <w:r>
              <w:rPr>
                <w:sz w:val="18"/>
              </w:rPr>
              <w:t>Valid</w:t>
            </w:r>
          </w:p>
        </w:tc>
      </w:tr>
    </w:tbl>
    <w:p w14:paraId="553D92D6" w14:textId="77777777" w:rsidR="00FA14C4" w:rsidRPr="00035EE5" w:rsidRDefault="00FA14C4" w:rsidP="00E954E6">
      <w:pPr>
        <w:pStyle w:val="Heading1"/>
        <w:spacing w:before="107"/>
        <w:ind w:left="0"/>
        <w:jc w:val="both"/>
        <w:rPr>
          <w:rFonts w:asciiTheme="majorHAnsi" w:hAnsiTheme="majorHAnsi"/>
          <w:b w:val="0"/>
          <w:bCs w:val="0"/>
          <w:sz w:val="21"/>
          <w:szCs w:val="21"/>
        </w:rPr>
      </w:pPr>
    </w:p>
    <w:p w14:paraId="5DDCA693" w14:textId="67AA4A05" w:rsidR="00FA14C4" w:rsidRPr="00FB7086" w:rsidRDefault="00FA14C4" w:rsidP="00FA14C4">
      <w:pPr>
        <w:pStyle w:val="Heading1"/>
        <w:spacing w:before="107"/>
        <w:jc w:val="both"/>
        <w:rPr>
          <w:b w:val="0"/>
          <w:bCs w:val="0"/>
          <w:sz w:val="21"/>
          <w:szCs w:val="21"/>
        </w:rPr>
      </w:pPr>
      <w:r>
        <w:t>CONCLUSION</w:t>
      </w:r>
    </w:p>
    <w:p w14:paraId="25C6FCCA" w14:textId="500DA9AE" w:rsidR="00FA14C4" w:rsidRDefault="00FA14C4" w:rsidP="00FB7086">
      <w:pPr>
        <w:pStyle w:val="Heading1"/>
        <w:spacing w:before="107"/>
        <w:jc w:val="both"/>
        <w:rPr>
          <w:b w:val="0"/>
          <w:bCs w:val="0"/>
          <w:sz w:val="21"/>
          <w:szCs w:val="21"/>
        </w:rPr>
      </w:pPr>
      <w:r w:rsidRPr="00FA14C4">
        <w:rPr>
          <w:b w:val="0"/>
          <w:bCs w:val="0"/>
          <w:sz w:val="21"/>
          <w:szCs w:val="21"/>
        </w:rPr>
        <w:t>Made briefly and clear. Summarize the result according to the purpose of the research.</w:t>
      </w:r>
    </w:p>
    <w:p w14:paraId="1B54169E" w14:textId="77777777" w:rsidR="00FA14C4" w:rsidRDefault="00FA14C4" w:rsidP="00FB7086">
      <w:pPr>
        <w:pStyle w:val="Heading1"/>
        <w:spacing w:before="107"/>
        <w:jc w:val="both"/>
        <w:rPr>
          <w:b w:val="0"/>
          <w:bCs w:val="0"/>
          <w:sz w:val="21"/>
          <w:szCs w:val="21"/>
        </w:rPr>
      </w:pPr>
    </w:p>
    <w:p w14:paraId="61F4CB46" w14:textId="34EEF64C" w:rsidR="00FA14C4" w:rsidRDefault="00FA14C4" w:rsidP="00FA14C4">
      <w:pPr>
        <w:pStyle w:val="Heading1"/>
        <w:spacing w:before="107"/>
        <w:jc w:val="both"/>
      </w:pPr>
      <w:r>
        <w:t>A</w:t>
      </w:r>
      <w:r w:rsidR="0078492A">
        <w:t>cknowledgment</w:t>
      </w:r>
      <w:r>
        <w:t xml:space="preserve"> </w:t>
      </w:r>
      <w:r w:rsidRPr="00FA14C4">
        <w:rPr>
          <w:b w:val="0"/>
          <w:bCs w:val="0"/>
        </w:rPr>
        <w:t>(Optional)</w:t>
      </w:r>
    </w:p>
    <w:p w14:paraId="0E662B43" w14:textId="63E502FD" w:rsidR="0078492A" w:rsidRDefault="0004678A" w:rsidP="00FA14C4">
      <w:pPr>
        <w:pStyle w:val="Heading1"/>
        <w:spacing w:before="107"/>
        <w:jc w:val="both"/>
        <w:rPr>
          <w:b w:val="0"/>
          <w:bCs w:val="0"/>
          <w:sz w:val="21"/>
          <w:szCs w:val="21"/>
        </w:rPr>
      </w:pPr>
      <w:r w:rsidRPr="0004678A">
        <w:rPr>
          <w:b w:val="0"/>
          <w:bCs w:val="0"/>
          <w:sz w:val="21"/>
          <w:szCs w:val="21"/>
        </w:rPr>
        <w:t>Acknowledgement contains the information on research funding sources as well as acknowledgement to the people who helped the research professionally.</w:t>
      </w:r>
    </w:p>
    <w:p w14:paraId="35508A4C" w14:textId="50D5B50C" w:rsidR="0078492A" w:rsidRPr="00FB7086" w:rsidRDefault="0078492A" w:rsidP="0078492A">
      <w:pPr>
        <w:pStyle w:val="Heading1"/>
        <w:spacing w:before="107"/>
        <w:jc w:val="both"/>
        <w:rPr>
          <w:b w:val="0"/>
          <w:bCs w:val="0"/>
          <w:sz w:val="21"/>
          <w:szCs w:val="21"/>
        </w:rPr>
      </w:pPr>
      <w:r>
        <w:lastRenderedPageBreak/>
        <w:t>Reference</w:t>
      </w:r>
    </w:p>
    <w:p w14:paraId="550EB6C4" w14:textId="211B2B6B" w:rsidR="0078492A" w:rsidRDefault="0078492A" w:rsidP="00996AB7">
      <w:pPr>
        <w:pStyle w:val="Heading1"/>
        <w:spacing w:before="107"/>
        <w:jc w:val="both"/>
        <w:rPr>
          <w:b w:val="0"/>
          <w:bCs w:val="0"/>
          <w:sz w:val="21"/>
          <w:szCs w:val="21"/>
        </w:rPr>
      </w:pPr>
      <w:r w:rsidRPr="0078492A">
        <w:rPr>
          <w:b w:val="0"/>
          <w:bCs w:val="0"/>
          <w:sz w:val="21"/>
          <w:szCs w:val="21"/>
        </w:rPr>
        <w:t>All listed references must be cited in the text.</w:t>
      </w:r>
    </w:p>
    <w:p w14:paraId="5C7B6B6B" w14:textId="77777777" w:rsidR="00F15B59" w:rsidRDefault="00F15B59" w:rsidP="00996AB7">
      <w:pPr>
        <w:pStyle w:val="Heading1"/>
        <w:spacing w:before="107"/>
        <w:jc w:val="both"/>
        <w:rPr>
          <w:b w:val="0"/>
          <w:bCs w:val="0"/>
          <w:sz w:val="21"/>
          <w:szCs w:val="21"/>
        </w:rPr>
      </w:pPr>
    </w:p>
    <w:p w14:paraId="35242404" w14:textId="17E41A27" w:rsidR="0078492A" w:rsidRPr="00FB7086" w:rsidRDefault="0078492A" w:rsidP="0078492A">
      <w:pPr>
        <w:pStyle w:val="Heading1"/>
        <w:spacing w:before="107"/>
        <w:jc w:val="both"/>
        <w:rPr>
          <w:b w:val="0"/>
          <w:bCs w:val="0"/>
          <w:sz w:val="21"/>
          <w:szCs w:val="21"/>
        </w:rPr>
      </w:pPr>
      <w:r>
        <w:t>Reference Citation</w:t>
      </w:r>
    </w:p>
    <w:p w14:paraId="32102DEF" w14:textId="77777777"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Cite references in the text with author name/s and year of publication in parentheses:</w:t>
      </w:r>
    </w:p>
    <w:p w14:paraId="31BEF6B4" w14:textId="77777777"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 One author: (</w:t>
      </w:r>
      <w:proofErr w:type="spellStart"/>
      <w:r w:rsidRPr="0078492A">
        <w:rPr>
          <w:b w:val="0"/>
          <w:bCs w:val="0"/>
          <w:sz w:val="21"/>
          <w:szCs w:val="21"/>
          <w:lang w:val="en-ID"/>
        </w:rPr>
        <w:t>Hubalek</w:t>
      </w:r>
      <w:proofErr w:type="spellEnd"/>
      <w:r w:rsidRPr="0078492A">
        <w:rPr>
          <w:b w:val="0"/>
          <w:bCs w:val="0"/>
          <w:sz w:val="21"/>
          <w:szCs w:val="21"/>
          <w:lang w:val="en-ID"/>
        </w:rPr>
        <w:t xml:space="preserve"> 2003) or </w:t>
      </w:r>
      <w:proofErr w:type="spellStart"/>
      <w:r w:rsidRPr="0078492A">
        <w:rPr>
          <w:b w:val="0"/>
          <w:bCs w:val="0"/>
          <w:sz w:val="21"/>
          <w:szCs w:val="21"/>
          <w:lang w:val="en-ID"/>
        </w:rPr>
        <w:t>Hubalek</w:t>
      </w:r>
      <w:proofErr w:type="spellEnd"/>
      <w:r w:rsidRPr="0078492A">
        <w:rPr>
          <w:b w:val="0"/>
          <w:bCs w:val="0"/>
          <w:sz w:val="21"/>
          <w:szCs w:val="21"/>
          <w:lang w:val="en-ID"/>
        </w:rPr>
        <w:t xml:space="preserve"> (2003)</w:t>
      </w:r>
    </w:p>
    <w:p w14:paraId="060B18CF" w14:textId="77777777"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 Two authors: (Perkins and Turner 1988) or Perkins and Turner 1988 (1998)</w:t>
      </w:r>
    </w:p>
    <w:p w14:paraId="72C36043" w14:textId="77777777"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 Three authors or more: (Penner </w:t>
      </w:r>
      <w:r w:rsidRPr="0078492A">
        <w:rPr>
          <w:b w:val="0"/>
          <w:bCs w:val="0"/>
          <w:i/>
          <w:iCs/>
          <w:sz w:val="21"/>
          <w:szCs w:val="21"/>
          <w:lang w:val="en-ID"/>
        </w:rPr>
        <w:t>et al</w:t>
      </w:r>
      <w:r w:rsidRPr="0078492A">
        <w:rPr>
          <w:b w:val="0"/>
          <w:bCs w:val="0"/>
          <w:sz w:val="21"/>
          <w:szCs w:val="21"/>
          <w:lang w:val="en-ID"/>
        </w:rPr>
        <w:t>. 2005) or Penner </w:t>
      </w:r>
      <w:r w:rsidRPr="0078492A">
        <w:rPr>
          <w:b w:val="0"/>
          <w:bCs w:val="0"/>
          <w:i/>
          <w:iCs/>
          <w:sz w:val="21"/>
          <w:szCs w:val="21"/>
          <w:lang w:val="en-ID"/>
        </w:rPr>
        <w:t>et al</w:t>
      </w:r>
      <w:r w:rsidRPr="0078492A">
        <w:rPr>
          <w:b w:val="0"/>
          <w:bCs w:val="0"/>
          <w:sz w:val="21"/>
          <w:szCs w:val="21"/>
          <w:lang w:val="en-ID"/>
        </w:rPr>
        <w:t>. (2005)</w:t>
      </w:r>
    </w:p>
    <w:p w14:paraId="4C50EAD7" w14:textId="619F55EC"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Examples:</w:t>
      </w:r>
    </w:p>
    <w:p w14:paraId="574E27B9" w14:textId="77777777"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Penner </w:t>
      </w:r>
      <w:r w:rsidRPr="0078492A">
        <w:rPr>
          <w:b w:val="0"/>
          <w:bCs w:val="0"/>
          <w:i/>
          <w:iCs/>
          <w:sz w:val="21"/>
          <w:szCs w:val="21"/>
          <w:lang w:val="en-ID"/>
        </w:rPr>
        <w:t>et al</w:t>
      </w:r>
      <w:r w:rsidRPr="0078492A">
        <w:rPr>
          <w:b w:val="0"/>
          <w:bCs w:val="0"/>
          <w:sz w:val="21"/>
          <w:szCs w:val="21"/>
          <w:lang w:val="en-ID"/>
        </w:rPr>
        <w:t>. (2005) found that probiotics can suppress the growth of pathogens by secreting antimicrobial substances include defensins, bacteriocins, hydrogen peroxide, and short chain fatty acids such as lactic acid.</w:t>
      </w:r>
    </w:p>
    <w:p w14:paraId="6C56DA71" w14:textId="77777777" w:rsidR="0078492A" w:rsidRPr="0078492A" w:rsidRDefault="0078492A" w:rsidP="0078492A">
      <w:pPr>
        <w:pStyle w:val="Heading1"/>
        <w:spacing w:before="107"/>
        <w:jc w:val="both"/>
        <w:rPr>
          <w:b w:val="0"/>
          <w:bCs w:val="0"/>
          <w:sz w:val="21"/>
          <w:szCs w:val="21"/>
          <w:lang w:val="en-ID"/>
        </w:rPr>
      </w:pPr>
      <w:r w:rsidRPr="0078492A">
        <w:rPr>
          <w:b w:val="0"/>
          <w:bCs w:val="0"/>
          <w:sz w:val="21"/>
          <w:szCs w:val="21"/>
          <w:lang w:val="en-ID"/>
        </w:rPr>
        <w:t>Probiotics can suppress the growth of pathogens by secreting antimicrobial substances include defensins, bacteriocins, hydrogen peroxide, and short chain fatty acids such as lactic acid (Penner </w:t>
      </w:r>
      <w:r w:rsidRPr="0078492A">
        <w:rPr>
          <w:b w:val="0"/>
          <w:bCs w:val="0"/>
          <w:i/>
          <w:iCs/>
          <w:sz w:val="21"/>
          <w:szCs w:val="21"/>
          <w:lang w:val="en-ID"/>
        </w:rPr>
        <w:t>et al</w:t>
      </w:r>
      <w:r w:rsidRPr="0078492A">
        <w:rPr>
          <w:b w:val="0"/>
          <w:bCs w:val="0"/>
          <w:sz w:val="21"/>
          <w:szCs w:val="21"/>
          <w:lang w:val="en-ID"/>
        </w:rPr>
        <w:t>. 2005).</w:t>
      </w:r>
    </w:p>
    <w:p w14:paraId="5B071304" w14:textId="77777777" w:rsidR="0078492A" w:rsidRDefault="0078492A" w:rsidP="0078492A">
      <w:pPr>
        <w:pStyle w:val="Heading1"/>
        <w:spacing w:before="107"/>
        <w:jc w:val="both"/>
        <w:rPr>
          <w:b w:val="0"/>
          <w:bCs w:val="0"/>
          <w:sz w:val="21"/>
          <w:szCs w:val="21"/>
          <w:lang w:val="en-ID"/>
        </w:rPr>
      </w:pPr>
      <w:r w:rsidRPr="0078492A">
        <w:rPr>
          <w:b w:val="0"/>
          <w:bCs w:val="0"/>
          <w:sz w:val="21"/>
          <w:szCs w:val="21"/>
          <w:lang w:val="en-ID"/>
        </w:rPr>
        <w:t>The first antibiotic isolated from marine-derived fungal was cephalosporin C from </w:t>
      </w:r>
      <w:proofErr w:type="spellStart"/>
      <w:r w:rsidRPr="0078492A">
        <w:rPr>
          <w:b w:val="0"/>
          <w:bCs w:val="0"/>
          <w:i/>
          <w:iCs/>
          <w:sz w:val="21"/>
          <w:szCs w:val="21"/>
          <w:lang w:val="en-ID"/>
        </w:rPr>
        <w:t>Cephalosporium</w:t>
      </w:r>
      <w:proofErr w:type="spellEnd"/>
      <w:r w:rsidRPr="0078492A">
        <w:rPr>
          <w:b w:val="0"/>
          <w:bCs w:val="0"/>
          <w:i/>
          <w:iCs/>
          <w:sz w:val="21"/>
          <w:szCs w:val="21"/>
          <w:lang w:val="en-ID"/>
        </w:rPr>
        <w:t xml:space="preserve"> acremonium</w:t>
      </w:r>
      <w:r w:rsidRPr="0078492A">
        <w:rPr>
          <w:b w:val="0"/>
          <w:bCs w:val="0"/>
          <w:sz w:val="21"/>
          <w:szCs w:val="21"/>
          <w:lang w:val="en-ID"/>
        </w:rPr>
        <w:t> (Muñiz </w:t>
      </w:r>
      <w:r w:rsidRPr="0078492A">
        <w:rPr>
          <w:b w:val="0"/>
          <w:bCs w:val="0"/>
          <w:i/>
          <w:iCs/>
          <w:sz w:val="21"/>
          <w:szCs w:val="21"/>
          <w:lang w:val="en-ID"/>
        </w:rPr>
        <w:t>et al</w:t>
      </w:r>
      <w:r w:rsidRPr="0078492A">
        <w:rPr>
          <w:b w:val="0"/>
          <w:bCs w:val="0"/>
          <w:sz w:val="21"/>
          <w:szCs w:val="21"/>
          <w:lang w:val="en-ID"/>
        </w:rPr>
        <w:t>. 2007, Patrick 2013)</w:t>
      </w:r>
    </w:p>
    <w:p w14:paraId="742F17A4" w14:textId="77777777" w:rsidR="00035EE5" w:rsidRDefault="00035EE5" w:rsidP="0078492A">
      <w:pPr>
        <w:pStyle w:val="Heading1"/>
        <w:spacing w:before="107"/>
        <w:jc w:val="both"/>
        <w:rPr>
          <w:b w:val="0"/>
          <w:bCs w:val="0"/>
          <w:sz w:val="21"/>
          <w:szCs w:val="21"/>
          <w:lang w:val="en-ID"/>
        </w:rPr>
      </w:pPr>
    </w:p>
    <w:p w14:paraId="1AC89170" w14:textId="1976069E" w:rsidR="00035EE5" w:rsidRDefault="00035EE5" w:rsidP="00035EE5">
      <w:pPr>
        <w:pStyle w:val="Heading1"/>
        <w:spacing w:before="107"/>
        <w:jc w:val="both"/>
      </w:pPr>
      <w:r>
        <w:t>Reference List</w:t>
      </w:r>
    </w:p>
    <w:p w14:paraId="779444CA"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References should be listed at the end of the paper and arranged in alphabetical order (first author's surname).  Type of literature sources can be articles in journals, textbooks, book translations, proceedings, BSc thesis, MSc thesis, dissertations, patents, institutional author as well as online documents.</w:t>
      </w:r>
    </w:p>
    <w:p w14:paraId="0E200102"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Examples of references:</w:t>
      </w:r>
    </w:p>
    <w:p w14:paraId="7CD35482" w14:textId="77777777" w:rsidR="00035EE5" w:rsidRPr="00035EE5" w:rsidRDefault="00035EE5" w:rsidP="00035EE5">
      <w:pPr>
        <w:pStyle w:val="Heading1"/>
        <w:numPr>
          <w:ilvl w:val="0"/>
          <w:numId w:val="1"/>
        </w:numPr>
        <w:spacing w:before="107"/>
        <w:jc w:val="both"/>
        <w:rPr>
          <w:b w:val="0"/>
          <w:bCs w:val="0"/>
          <w:sz w:val="21"/>
          <w:szCs w:val="21"/>
          <w:lang w:val="en-ID"/>
        </w:rPr>
      </w:pPr>
      <w:r w:rsidRPr="00035EE5">
        <w:rPr>
          <w:b w:val="0"/>
          <w:bCs w:val="0"/>
          <w:sz w:val="21"/>
          <w:szCs w:val="21"/>
          <w:lang w:val="en-ID"/>
        </w:rPr>
        <w:t>Journal article             </w:t>
      </w:r>
    </w:p>
    <w:p w14:paraId="525DF490"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Bhosale PB, Gadre RV, 2001, Production of β-carotene by a mutant of </w:t>
      </w:r>
      <w:proofErr w:type="spellStart"/>
      <w:r w:rsidRPr="00035EE5">
        <w:rPr>
          <w:b w:val="0"/>
          <w:bCs w:val="0"/>
          <w:i/>
          <w:iCs/>
          <w:sz w:val="21"/>
          <w:szCs w:val="21"/>
          <w:lang w:val="en-ID"/>
        </w:rPr>
        <w:t>Rhodotorula</w:t>
      </w:r>
      <w:proofErr w:type="spellEnd"/>
      <w:r w:rsidRPr="00035EE5">
        <w:rPr>
          <w:b w:val="0"/>
          <w:bCs w:val="0"/>
          <w:i/>
          <w:iCs/>
          <w:sz w:val="21"/>
          <w:szCs w:val="21"/>
          <w:lang w:val="en-ID"/>
        </w:rPr>
        <w:t xml:space="preserve"> </w:t>
      </w:r>
      <w:proofErr w:type="spellStart"/>
      <w:r w:rsidRPr="00035EE5">
        <w:rPr>
          <w:b w:val="0"/>
          <w:bCs w:val="0"/>
          <w:i/>
          <w:iCs/>
          <w:sz w:val="21"/>
          <w:szCs w:val="21"/>
          <w:lang w:val="en-ID"/>
        </w:rPr>
        <w:t>glutinis</w:t>
      </w:r>
      <w:proofErr w:type="spellEnd"/>
      <w:r w:rsidRPr="00035EE5">
        <w:rPr>
          <w:b w:val="0"/>
          <w:bCs w:val="0"/>
          <w:sz w:val="21"/>
          <w:szCs w:val="21"/>
          <w:lang w:val="en-ID"/>
        </w:rPr>
        <w:t xml:space="preserve">, Appl </w:t>
      </w:r>
      <w:proofErr w:type="spellStart"/>
      <w:r w:rsidRPr="00035EE5">
        <w:rPr>
          <w:b w:val="0"/>
          <w:bCs w:val="0"/>
          <w:sz w:val="21"/>
          <w:szCs w:val="21"/>
          <w:lang w:val="en-ID"/>
        </w:rPr>
        <w:t>Microbiol</w:t>
      </w:r>
      <w:proofErr w:type="spellEnd"/>
      <w:r w:rsidRPr="00035EE5">
        <w:rPr>
          <w:b w:val="0"/>
          <w:bCs w:val="0"/>
          <w:sz w:val="21"/>
          <w:szCs w:val="21"/>
          <w:lang w:val="en-ID"/>
        </w:rPr>
        <w:t xml:space="preserve"> </w:t>
      </w:r>
      <w:proofErr w:type="spellStart"/>
      <w:r w:rsidRPr="00035EE5">
        <w:rPr>
          <w:b w:val="0"/>
          <w:bCs w:val="0"/>
          <w:sz w:val="21"/>
          <w:szCs w:val="21"/>
          <w:lang w:val="en-ID"/>
        </w:rPr>
        <w:t>Biotechnol</w:t>
      </w:r>
      <w:proofErr w:type="spellEnd"/>
      <w:r w:rsidRPr="00035EE5">
        <w:rPr>
          <w:b w:val="0"/>
          <w:bCs w:val="0"/>
          <w:sz w:val="21"/>
          <w:szCs w:val="21"/>
          <w:lang w:val="en-ID"/>
        </w:rPr>
        <w:t xml:space="preserve"> 55:  423–427.</w:t>
      </w:r>
    </w:p>
    <w:p w14:paraId="797C2388" w14:textId="77777777" w:rsidR="00035EE5" w:rsidRPr="00035EE5" w:rsidRDefault="00035EE5" w:rsidP="00035EE5">
      <w:pPr>
        <w:pStyle w:val="Heading1"/>
        <w:numPr>
          <w:ilvl w:val="0"/>
          <w:numId w:val="2"/>
        </w:numPr>
        <w:spacing w:before="107"/>
        <w:jc w:val="both"/>
        <w:rPr>
          <w:b w:val="0"/>
          <w:bCs w:val="0"/>
          <w:sz w:val="21"/>
          <w:szCs w:val="21"/>
          <w:lang w:val="en-ID"/>
        </w:rPr>
      </w:pPr>
      <w:r w:rsidRPr="00035EE5">
        <w:rPr>
          <w:b w:val="0"/>
          <w:bCs w:val="0"/>
          <w:sz w:val="21"/>
          <w:szCs w:val="21"/>
          <w:lang w:val="en-ID"/>
        </w:rPr>
        <w:t>Journal article with inclusion of issue number            </w:t>
      </w:r>
    </w:p>
    <w:p w14:paraId="2A6C15D6"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Bhat SV, Khan SS, Amin T, 2013, Isolation and characterization of pigment producing bacteria from various foods for their possible use as </w:t>
      </w:r>
      <w:proofErr w:type="spellStart"/>
      <w:r w:rsidRPr="00035EE5">
        <w:rPr>
          <w:b w:val="0"/>
          <w:bCs w:val="0"/>
          <w:sz w:val="21"/>
          <w:szCs w:val="21"/>
          <w:lang w:val="en-ID"/>
        </w:rPr>
        <w:t>biocolours</w:t>
      </w:r>
      <w:proofErr w:type="spellEnd"/>
      <w:r w:rsidRPr="00035EE5">
        <w:rPr>
          <w:b w:val="0"/>
          <w:bCs w:val="0"/>
          <w:sz w:val="21"/>
          <w:szCs w:val="21"/>
          <w:lang w:val="en-ID"/>
        </w:rPr>
        <w:t>, Int J Recent Sci Res  4(10): 1605–1609.</w:t>
      </w:r>
    </w:p>
    <w:p w14:paraId="0F8E8F48" w14:textId="77777777" w:rsidR="00035EE5" w:rsidRPr="00035EE5" w:rsidRDefault="00035EE5" w:rsidP="00035EE5">
      <w:pPr>
        <w:pStyle w:val="Heading1"/>
        <w:numPr>
          <w:ilvl w:val="0"/>
          <w:numId w:val="3"/>
        </w:numPr>
        <w:spacing w:before="107"/>
        <w:jc w:val="both"/>
        <w:rPr>
          <w:b w:val="0"/>
          <w:bCs w:val="0"/>
          <w:sz w:val="21"/>
          <w:szCs w:val="21"/>
          <w:lang w:val="en-ID"/>
        </w:rPr>
      </w:pPr>
      <w:r w:rsidRPr="00035EE5">
        <w:rPr>
          <w:b w:val="0"/>
          <w:bCs w:val="0"/>
          <w:sz w:val="21"/>
          <w:szCs w:val="21"/>
          <w:lang w:val="en-ID"/>
        </w:rPr>
        <w:t>Journal article with DOI (and with page numbers)    </w:t>
      </w:r>
    </w:p>
    <w:p w14:paraId="6B1B7D25"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Cheng MJ, Wu MD, Yuan GF, Su YS, Yanai H, 2012, Secondary metabolites produced by the fungus </w:t>
      </w:r>
      <w:proofErr w:type="spellStart"/>
      <w:r w:rsidRPr="00035EE5">
        <w:rPr>
          <w:b w:val="0"/>
          <w:bCs w:val="0"/>
          <w:i/>
          <w:iCs/>
          <w:sz w:val="21"/>
          <w:szCs w:val="21"/>
          <w:lang w:val="en-ID"/>
        </w:rPr>
        <w:t>Monascus</w:t>
      </w:r>
      <w:proofErr w:type="spellEnd"/>
      <w:r w:rsidRPr="00035EE5">
        <w:rPr>
          <w:b w:val="0"/>
          <w:bCs w:val="0"/>
          <w:i/>
          <w:iCs/>
          <w:sz w:val="21"/>
          <w:szCs w:val="21"/>
          <w:lang w:val="en-ID"/>
        </w:rPr>
        <w:t xml:space="preserve"> </w:t>
      </w:r>
      <w:proofErr w:type="spellStart"/>
      <w:r w:rsidRPr="00035EE5">
        <w:rPr>
          <w:b w:val="0"/>
          <w:bCs w:val="0"/>
          <w:i/>
          <w:iCs/>
          <w:sz w:val="21"/>
          <w:szCs w:val="21"/>
          <w:lang w:val="en-ID"/>
        </w:rPr>
        <w:t>pilosus</w:t>
      </w:r>
      <w:proofErr w:type="spellEnd"/>
      <w:r w:rsidRPr="00035EE5">
        <w:rPr>
          <w:b w:val="0"/>
          <w:bCs w:val="0"/>
          <w:sz w:val="21"/>
          <w:szCs w:val="21"/>
          <w:lang w:val="en-ID"/>
        </w:rPr>
        <w:t xml:space="preserve"> and their anti-inflammatory activity, </w:t>
      </w:r>
      <w:proofErr w:type="spellStart"/>
      <w:r w:rsidRPr="00035EE5">
        <w:rPr>
          <w:b w:val="0"/>
          <w:bCs w:val="0"/>
          <w:sz w:val="21"/>
          <w:szCs w:val="21"/>
          <w:lang w:val="en-ID"/>
        </w:rPr>
        <w:t>Phytochem</w:t>
      </w:r>
      <w:proofErr w:type="spellEnd"/>
      <w:r w:rsidRPr="00035EE5">
        <w:rPr>
          <w:b w:val="0"/>
          <w:bCs w:val="0"/>
          <w:sz w:val="21"/>
          <w:szCs w:val="21"/>
          <w:lang w:val="en-ID"/>
        </w:rPr>
        <w:t xml:space="preserve"> Lett 5: 567–571, </w:t>
      </w:r>
      <w:proofErr w:type="spellStart"/>
      <w:r w:rsidRPr="00035EE5">
        <w:rPr>
          <w:b w:val="0"/>
          <w:bCs w:val="0"/>
          <w:sz w:val="21"/>
          <w:szCs w:val="21"/>
          <w:lang w:val="en-ID"/>
        </w:rPr>
        <w:t>doi</w:t>
      </w:r>
      <w:proofErr w:type="spellEnd"/>
      <w:r w:rsidRPr="00035EE5">
        <w:rPr>
          <w:b w:val="0"/>
          <w:bCs w:val="0"/>
          <w:sz w:val="21"/>
          <w:szCs w:val="21"/>
          <w:lang w:val="en-ID"/>
        </w:rPr>
        <w:t>: 10.1016/j.phytol.2012.05.015.</w:t>
      </w:r>
    </w:p>
    <w:p w14:paraId="189CD2EE" w14:textId="77777777" w:rsidR="00035EE5" w:rsidRPr="00035EE5" w:rsidRDefault="00035EE5" w:rsidP="00035EE5">
      <w:pPr>
        <w:pStyle w:val="Heading1"/>
        <w:numPr>
          <w:ilvl w:val="0"/>
          <w:numId w:val="4"/>
        </w:numPr>
        <w:spacing w:before="107"/>
        <w:jc w:val="both"/>
        <w:rPr>
          <w:b w:val="0"/>
          <w:bCs w:val="0"/>
          <w:sz w:val="21"/>
          <w:szCs w:val="21"/>
          <w:lang w:val="en-ID"/>
        </w:rPr>
      </w:pPr>
      <w:r w:rsidRPr="00035EE5">
        <w:rPr>
          <w:b w:val="0"/>
          <w:bCs w:val="0"/>
          <w:sz w:val="21"/>
          <w:szCs w:val="21"/>
          <w:lang w:val="en-ID"/>
        </w:rPr>
        <w:t>Journal article by DOI (before issue publication with page numbers)               </w:t>
      </w:r>
    </w:p>
    <w:p w14:paraId="5354A9E2"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Cheng MJ, Wu MD, Yuan GF, Su YS, Yanai H, 2012, Secondary metabolites produced by the fungus </w:t>
      </w:r>
      <w:proofErr w:type="spellStart"/>
      <w:r w:rsidRPr="00035EE5">
        <w:rPr>
          <w:b w:val="0"/>
          <w:bCs w:val="0"/>
          <w:i/>
          <w:iCs/>
          <w:sz w:val="21"/>
          <w:szCs w:val="21"/>
          <w:lang w:val="en-ID"/>
        </w:rPr>
        <w:t>Monascus</w:t>
      </w:r>
      <w:proofErr w:type="spellEnd"/>
      <w:r w:rsidRPr="00035EE5">
        <w:rPr>
          <w:b w:val="0"/>
          <w:bCs w:val="0"/>
          <w:i/>
          <w:iCs/>
          <w:sz w:val="21"/>
          <w:szCs w:val="21"/>
          <w:lang w:val="en-ID"/>
        </w:rPr>
        <w:t xml:space="preserve"> </w:t>
      </w:r>
      <w:proofErr w:type="spellStart"/>
      <w:r w:rsidRPr="00035EE5">
        <w:rPr>
          <w:b w:val="0"/>
          <w:bCs w:val="0"/>
          <w:i/>
          <w:iCs/>
          <w:sz w:val="21"/>
          <w:szCs w:val="21"/>
          <w:lang w:val="en-ID"/>
        </w:rPr>
        <w:t>pilosus</w:t>
      </w:r>
      <w:proofErr w:type="spellEnd"/>
      <w:r w:rsidRPr="00035EE5">
        <w:rPr>
          <w:b w:val="0"/>
          <w:bCs w:val="0"/>
          <w:sz w:val="21"/>
          <w:szCs w:val="21"/>
          <w:lang w:val="en-ID"/>
        </w:rPr>
        <w:t xml:space="preserve"> and their anti-inflammatory activity, </w:t>
      </w:r>
      <w:proofErr w:type="spellStart"/>
      <w:r w:rsidRPr="00035EE5">
        <w:rPr>
          <w:b w:val="0"/>
          <w:bCs w:val="0"/>
          <w:sz w:val="21"/>
          <w:szCs w:val="21"/>
          <w:lang w:val="en-ID"/>
        </w:rPr>
        <w:t>Phytochem</w:t>
      </w:r>
      <w:proofErr w:type="spellEnd"/>
      <w:r w:rsidRPr="00035EE5">
        <w:rPr>
          <w:b w:val="0"/>
          <w:bCs w:val="0"/>
          <w:sz w:val="21"/>
          <w:szCs w:val="21"/>
          <w:lang w:val="en-ID"/>
        </w:rPr>
        <w:t xml:space="preserve"> Lett, </w:t>
      </w:r>
      <w:proofErr w:type="spellStart"/>
      <w:r w:rsidRPr="00035EE5">
        <w:rPr>
          <w:b w:val="0"/>
          <w:bCs w:val="0"/>
          <w:sz w:val="21"/>
          <w:szCs w:val="21"/>
          <w:lang w:val="en-ID"/>
        </w:rPr>
        <w:t>doi</w:t>
      </w:r>
      <w:proofErr w:type="spellEnd"/>
      <w:r w:rsidRPr="00035EE5">
        <w:rPr>
          <w:b w:val="0"/>
          <w:bCs w:val="0"/>
          <w:sz w:val="21"/>
          <w:szCs w:val="21"/>
          <w:lang w:val="en-ID"/>
        </w:rPr>
        <w:t>: 10.1016/j.phytol.2012.05.015.</w:t>
      </w:r>
    </w:p>
    <w:p w14:paraId="7206307E" w14:textId="77777777" w:rsidR="00035EE5" w:rsidRPr="00035EE5" w:rsidRDefault="00035EE5" w:rsidP="00035EE5">
      <w:pPr>
        <w:pStyle w:val="Heading1"/>
        <w:numPr>
          <w:ilvl w:val="0"/>
          <w:numId w:val="5"/>
        </w:numPr>
        <w:spacing w:before="107"/>
        <w:jc w:val="both"/>
        <w:rPr>
          <w:b w:val="0"/>
          <w:bCs w:val="0"/>
          <w:sz w:val="21"/>
          <w:szCs w:val="21"/>
          <w:lang w:val="en-ID"/>
        </w:rPr>
      </w:pPr>
      <w:r w:rsidRPr="00035EE5">
        <w:rPr>
          <w:b w:val="0"/>
          <w:bCs w:val="0"/>
          <w:sz w:val="21"/>
          <w:szCs w:val="21"/>
          <w:lang w:val="en-ID"/>
        </w:rPr>
        <w:t>Journal with different language          </w:t>
      </w:r>
    </w:p>
    <w:p w14:paraId="727F5977"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Sukandar</w:t>
      </w:r>
      <w:proofErr w:type="spellEnd"/>
      <w:r w:rsidRPr="00035EE5">
        <w:rPr>
          <w:b w:val="0"/>
          <w:bCs w:val="0"/>
          <w:sz w:val="21"/>
          <w:szCs w:val="21"/>
          <w:lang w:val="en-ID"/>
        </w:rPr>
        <w:t xml:space="preserve"> EY, </w:t>
      </w:r>
      <w:proofErr w:type="spellStart"/>
      <w:r w:rsidRPr="00035EE5">
        <w:rPr>
          <w:b w:val="0"/>
          <w:bCs w:val="0"/>
          <w:sz w:val="21"/>
          <w:szCs w:val="21"/>
          <w:lang w:val="en-ID"/>
        </w:rPr>
        <w:t>Anggadiredja</w:t>
      </w:r>
      <w:proofErr w:type="spellEnd"/>
      <w:r w:rsidRPr="00035EE5">
        <w:rPr>
          <w:b w:val="0"/>
          <w:bCs w:val="0"/>
          <w:sz w:val="21"/>
          <w:szCs w:val="21"/>
          <w:lang w:val="en-ID"/>
        </w:rPr>
        <w:t xml:space="preserve"> K, </w:t>
      </w:r>
      <w:proofErr w:type="spellStart"/>
      <w:r w:rsidRPr="00035EE5">
        <w:rPr>
          <w:b w:val="0"/>
          <w:bCs w:val="0"/>
          <w:sz w:val="21"/>
          <w:szCs w:val="21"/>
          <w:lang w:val="en-ID"/>
        </w:rPr>
        <w:t>Musytika</w:t>
      </w:r>
      <w:proofErr w:type="spellEnd"/>
      <w:r w:rsidRPr="00035EE5">
        <w:rPr>
          <w:b w:val="0"/>
          <w:bCs w:val="0"/>
          <w:sz w:val="21"/>
          <w:szCs w:val="21"/>
          <w:lang w:val="en-ID"/>
        </w:rPr>
        <w:t xml:space="preserve"> H, 2008, Uji </w:t>
      </w:r>
      <w:proofErr w:type="spellStart"/>
      <w:r w:rsidRPr="00035EE5">
        <w:rPr>
          <w:b w:val="0"/>
          <w:bCs w:val="0"/>
          <w:sz w:val="21"/>
          <w:szCs w:val="21"/>
          <w:lang w:val="en-ID"/>
        </w:rPr>
        <w:t>Aktivitas</w:t>
      </w:r>
      <w:proofErr w:type="spellEnd"/>
      <w:r w:rsidRPr="00035EE5">
        <w:rPr>
          <w:b w:val="0"/>
          <w:bCs w:val="0"/>
          <w:sz w:val="21"/>
          <w:szCs w:val="21"/>
          <w:lang w:val="en-ID"/>
        </w:rPr>
        <w:t xml:space="preserve"> </w:t>
      </w:r>
      <w:proofErr w:type="spellStart"/>
      <w:r w:rsidRPr="00035EE5">
        <w:rPr>
          <w:b w:val="0"/>
          <w:bCs w:val="0"/>
          <w:sz w:val="21"/>
          <w:szCs w:val="21"/>
          <w:lang w:val="en-ID"/>
        </w:rPr>
        <w:t>Antifungi</w:t>
      </w:r>
      <w:proofErr w:type="spellEnd"/>
      <w:r w:rsidRPr="00035EE5">
        <w:rPr>
          <w:b w:val="0"/>
          <w:bCs w:val="0"/>
          <w:sz w:val="21"/>
          <w:szCs w:val="21"/>
          <w:lang w:val="en-ID"/>
        </w:rPr>
        <w:t xml:space="preserve"> </w:t>
      </w:r>
      <w:proofErr w:type="spellStart"/>
      <w:r w:rsidRPr="00035EE5">
        <w:rPr>
          <w:b w:val="0"/>
          <w:bCs w:val="0"/>
          <w:sz w:val="21"/>
          <w:szCs w:val="21"/>
          <w:lang w:val="en-ID"/>
        </w:rPr>
        <w:t>Ekstrak</w:t>
      </w:r>
      <w:proofErr w:type="spellEnd"/>
      <w:r w:rsidRPr="00035EE5">
        <w:rPr>
          <w:b w:val="0"/>
          <w:bCs w:val="0"/>
          <w:sz w:val="21"/>
          <w:szCs w:val="21"/>
          <w:lang w:val="en-ID"/>
        </w:rPr>
        <w:t xml:space="preserve"> </w:t>
      </w:r>
      <w:proofErr w:type="spellStart"/>
      <w:r w:rsidRPr="00035EE5">
        <w:rPr>
          <w:b w:val="0"/>
          <w:bCs w:val="0"/>
          <w:sz w:val="21"/>
          <w:szCs w:val="21"/>
          <w:lang w:val="en-ID"/>
        </w:rPr>
        <w:t>Temu</w:t>
      </w:r>
      <w:proofErr w:type="spellEnd"/>
      <w:r w:rsidRPr="00035EE5">
        <w:rPr>
          <w:b w:val="0"/>
          <w:bCs w:val="0"/>
          <w:sz w:val="21"/>
          <w:szCs w:val="21"/>
          <w:lang w:val="en-ID"/>
        </w:rPr>
        <w:t xml:space="preserve"> </w:t>
      </w:r>
      <w:proofErr w:type="spellStart"/>
      <w:r w:rsidRPr="00035EE5">
        <w:rPr>
          <w:b w:val="0"/>
          <w:bCs w:val="0"/>
          <w:sz w:val="21"/>
          <w:szCs w:val="21"/>
          <w:lang w:val="en-ID"/>
        </w:rPr>
        <w:t>Kunci</w:t>
      </w:r>
      <w:proofErr w:type="spellEnd"/>
      <w:r w:rsidRPr="00035EE5">
        <w:rPr>
          <w:b w:val="0"/>
          <w:bCs w:val="0"/>
          <w:sz w:val="21"/>
          <w:szCs w:val="21"/>
          <w:lang w:val="en-ID"/>
        </w:rPr>
        <w:t xml:space="preserve"> (</w:t>
      </w:r>
      <w:proofErr w:type="spellStart"/>
      <w:r w:rsidRPr="00035EE5">
        <w:rPr>
          <w:b w:val="0"/>
          <w:bCs w:val="0"/>
          <w:i/>
          <w:iCs/>
          <w:sz w:val="21"/>
          <w:szCs w:val="21"/>
          <w:lang w:val="en-ID"/>
        </w:rPr>
        <w:t>Boesenbergia</w:t>
      </w:r>
      <w:proofErr w:type="spellEnd"/>
      <w:r w:rsidRPr="00035EE5">
        <w:rPr>
          <w:b w:val="0"/>
          <w:bCs w:val="0"/>
          <w:i/>
          <w:iCs/>
          <w:sz w:val="21"/>
          <w:szCs w:val="21"/>
          <w:lang w:val="en-ID"/>
        </w:rPr>
        <w:t xml:space="preserve"> </w:t>
      </w:r>
      <w:proofErr w:type="spellStart"/>
      <w:r w:rsidRPr="00035EE5">
        <w:rPr>
          <w:b w:val="0"/>
          <w:bCs w:val="0"/>
          <w:i/>
          <w:iCs/>
          <w:sz w:val="21"/>
          <w:szCs w:val="21"/>
          <w:lang w:val="en-ID"/>
        </w:rPr>
        <w:t>pandurata</w:t>
      </w:r>
      <w:proofErr w:type="spellEnd"/>
      <w:r w:rsidRPr="00035EE5">
        <w:rPr>
          <w:b w:val="0"/>
          <w:bCs w:val="0"/>
          <w:sz w:val="21"/>
          <w:szCs w:val="21"/>
          <w:lang w:val="en-ID"/>
        </w:rPr>
        <w:t> (</w:t>
      </w:r>
      <w:proofErr w:type="spellStart"/>
      <w:r w:rsidRPr="00035EE5">
        <w:rPr>
          <w:b w:val="0"/>
          <w:bCs w:val="0"/>
          <w:sz w:val="21"/>
          <w:szCs w:val="21"/>
          <w:lang w:val="en-ID"/>
        </w:rPr>
        <w:t>Roxb</w:t>
      </w:r>
      <w:proofErr w:type="spellEnd"/>
      <w:r w:rsidRPr="00035EE5">
        <w:rPr>
          <w:b w:val="0"/>
          <w:bCs w:val="0"/>
          <w:sz w:val="21"/>
          <w:szCs w:val="21"/>
          <w:lang w:val="en-ID"/>
        </w:rPr>
        <w:t xml:space="preserve">.) Schlechter) </w:t>
      </w:r>
      <w:proofErr w:type="spellStart"/>
      <w:r w:rsidRPr="00035EE5">
        <w:rPr>
          <w:b w:val="0"/>
          <w:bCs w:val="0"/>
          <w:sz w:val="21"/>
          <w:szCs w:val="21"/>
          <w:lang w:val="en-ID"/>
        </w:rPr>
        <w:t>terhadap</w:t>
      </w:r>
      <w:proofErr w:type="spellEnd"/>
      <w:r w:rsidRPr="00035EE5">
        <w:rPr>
          <w:b w:val="0"/>
          <w:bCs w:val="0"/>
          <w:sz w:val="21"/>
          <w:szCs w:val="21"/>
          <w:lang w:val="en-ID"/>
        </w:rPr>
        <w:t> </w:t>
      </w:r>
      <w:proofErr w:type="spellStart"/>
      <w:r w:rsidRPr="00035EE5">
        <w:rPr>
          <w:b w:val="0"/>
          <w:bCs w:val="0"/>
          <w:i/>
          <w:iCs/>
          <w:sz w:val="21"/>
          <w:szCs w:val="21"/>
          <w:lang w:val="en-ID"/>
        </w:rPr>
        <w:t>Microsporum</w:t>
      </w:r>
      <w:proofErr w:type="spellEnd"/>
      <w:r w:rsidRPr="00035EE5">
        <w:rPr>
          <w:b w:val="0"/>
          <w:bCs w:val="0"/>
          <w:i/>
          <w:iCs/>
          <w:sz w:val="21"/>
          <w:szCs w:val="21"/>
          <w:lang w:val="en-ID"/>
        </w:rPr>
        <w:t xml:space="preserve"> </w:t>
      </w:r>
      <w:proofErr w:type="spellStart"/>
      <w:r w:rsidRPr="00035EE5">
        <w:rPr>
          <w:b w:val="0"/>
          <w:bCs w:val="0"/>
          <w:i/>
          <w:iCs/>
          <w:sz w:val="21"/>
          <w:szCs w:val="21"/>
          <w:lang w:val="en-ID"/>
        </w:rPr>
        <w:t>gypseum</w:t>
      </w:r>
      <w:proofErr w:type="spellEnd"/>
      <w:r w:rsidRPr="00035EE5">
        <w:rPr>
          <w:b w:val="0"/>
          <w:bCs w:val="0"/>
          <w:sz w:val="21"/>
          <w:szCs w:val="21"/>
          <w:lang w:val="en-ID"/>
        </w:rPr>
        <w:t xml:space="preserve"> [Antifungal </w:t>
      </w:r>
      <w:proofErr w:type="spellStart"/>
      <w:r w:rsidRPr="00035EE5">
        <w:rPr>
          <w:b w:val="0"/>
          <w:bCs w:val="0"/>
          <w:sz w:val="21"/>
          <w:szCs w:val="21"/>
          <w:lang w:val="en-ID"/>
        </w:rPr>
        <w:t>activitiy</w:t>
      </w:r>
      <w:proofErr w:type="spellEnd"/>
      <w:r w:rsidRPr="00035EE5">
        <w:rPr>
          <w:b w:val="0"/>
          <w:bCs w:val="0"/>
          <w:sz w:val="21"/>
          <w:szCs w:val="21"/>
          <w:lang w:val="en-ID"/>
        </w:rPr>
        <w:t xml:space="preserve"> of </w:t>
      </w:r>
      <w:proofErr w:type="spellStart"/>
      <w:r w:rsidRPr="00035EE5">
        <w:rPr>
          <w:b w:val="0"/>
          <w:bCs w:val="0"/>
          <w:i/>
          <w:iCs/>
          <w:sz w:val="21"/>
          <w:szCs w:val="21"/>
          <w:lang w:val="en-ID"/>
        </w:rPr>
        <w:t>Boesenbergia</w:t>
      </w:r>
      <w:proofErr w:type="spellEnd"/>
      <w:r w:rsidRPr="00035EE5">
        <w:rPr>
          <w:b w:val="0"/>
          <w:bCs w:val="0"/>
          <w:i/>
          <w:iCs/>
          <w:sz w:val="21"/>
          <w:szCs w:val="21"/>
          <w:lang w:val="en-ID"/>
        </w:rPr>
        <w:t xml:space="preserve"> </w:t>
      </w:r>
      <w:proofErr w:type="spellStart"/>
      <w:r w:rsidRPr="00035EE5">
        <w:rPr>
          <w:b w:val="0"/>
          <w:bCs w:val="0"/>
          <w:i/>
          <w:iCs/>
          <w:sz w:val="21"/>
          <w:szCs w:val="21"/>
          <w:lang w:val="en-ID"/>
        </w:rPr>
        <w:t>pandurata</w:t>
      </w:r>
      <w:proofErr w:type="spellEnd"/>
      <w:r w:rsidRPr="00035EE5">
        <w:rPr>
          <w:b w:val="0"/>
          <w:bCs w:val="0"/>
          <w:sz w:val="21"/>
          <w:szCs w:val="21"/>
          <w:lang w:val="en-ID"/>
        </w:rPr>
        <w:t> extract against </w:t>
      </w:r>
      <w:proofErr w:type="spellStart"/>
      <w:r w:rsidRPr="00035EE5">
        <w:rPr>
          <w:b w:val="0"/>
          <w:bCs w:val="0"/>
          <w:i/>
          <w:iCs/>
          <w:sz w:val="21"/>
          <w:szCs w:val="21"/>
          <w:lang w:val="en-ID"/>
        </w:rPr>
        <w:t>Microsporum</w:t>
      </w:r>
      <w:proofErr w:type="spellEnd"/>
      <w:r w:rsidRPr="00035EE5">
        <w:rPr>
          <w:b w:val="0"/>
          <w:bCs w:val="0"/>
          <w:i/>
          <w:iCs/>
          <w:sz w:val="21"/>
          <w:szCs w:val="21"/>
          <w:lang w:val="en-ID"/>
        </w:rPr>
        <w:t xml:space="preserve"> </w:t>
      </w:r>
      <w:proofErr w:type="spellStart"/>
      <w:r w:rsidRPr="00035EE5">
        <w:rPr>
          <w:b w:val="0"/>
          <w:bCs w:val="0"/>
          <w:i/>
          <w:iCs/>
          <w:sz w:val="21"/>
          <w:szCs w:val="21"/>
          <w:lang w:val="en-ID"/>
        </w:rPr>
        <w:t>gypseum</w:t>
      </w:r>
      <w:proofErr w:type="spellEnd"/>
      <w:r w:rsidRPr="00035EE5">
        <w:rPr>
          <w:b w:val="0"/>
          <w:bCs w:val="0"/>
          <w:sz w:val="21"/>
          <w:szCs w:val="21"/>
          <w:lang w:val="en-ID"/>
        </w:rPr>
        <w:t>], Acta Pharm Ind 33: 79-83.</w:t>
      </w:r>
    </w:p>
    <w:p w14:paraId="1A9828A3" w14:textId="77777777" w:rsidR="00035EE5" w:rsidRPr="00035EE5" w:rsidRDefault="00035EE5" w:rsidP="00035EE5">
      <w:pPr>
        <w:pStyle w:val="Heading1"/>
        <w:numPr>
          <w:ilvl w:val="0"/>
          <w:numId w:val="6"/>
        </w:numPr>
        <w:spacing w:before="107"/>
        <w:jc w:val="both"/>
        <w:rPr>
          <w:b w:val="0"/>
          <w:bCs w:val="0"/>
          <w:sz w:val="21"/>
          <w:szCs w:val="21"/>
          <w:lang w:val="en-ID"/>
        </w:rPr>
      </w:pPr>
      <w:r w:rsidRPr="00035EE5">
        <w:rPr>
          <w:b w:val="0"/>
          <w:bCs w:val="0"/>
          <w:sz w:val="21"/>
          <w:szCs w:val="21"/>
          <w:lang w:val="en-ID"/>
        </w:rPr>
        <w:t>Book chapter               </w:t>
      </w:r>
    </w:p>
    <w:p w14:paraId="5A5BB92C"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Čertík</w:t>
      </w:r>
      <w:proofErr w:type="spellEnd"/>
      <w:r w:rsidRPr="00035EE5">
        <w:rPr>
          <w:b w:val="0"/>
          <w:bCs w:val="0"/>
          <w:sz w:val="21"/>
          <w:szCs w:val="21"/>
          <w:lang w:val="en-ID"/>
        </w:rPr>
        <w:t xml:space="preserve"> M, Hanusová V, </w:t>
      </w:r>
      <w:proofErr w:type="spellStart"/>
      <w:r w:rsidRPr="00035EE5">
        <w:rPr>
          <w:b w:val="0"/>
          <w:bCs w:val="0"/>
          <w:sz w:val="21"/>
          <w:szCs w:val="21"/>
          <w:lang w:val="en-ID"/>
        </w:rPr>
        <w:t>Breierová</w:t>
      </w:r>
      <w:proofErr w:type="spellEnd"/>
      <w:r w:rsidRPr="00035EE5">
        <w:rPr>
          <w:b w:val="0"/>
          <w:bCs w:val="0"/>
          <w:sz w:val="21"/>
          <w:szCs w:val="21"/>
          <w:lang w:val="en-ID"/>
        </w:rPr>
        <w:t xml:space="preserve"> E, </w:t>
      </w:r>
      <w:proofErr w:type="spellStart"/>
      <w:r w:rsidRPr="00035EE5">
        <w:rPr>
          <w:b w:val="0"/>
          <w:bCs w:val="0"/>
          <w:sz w:val="21"/>
          <w:szCs w:val="21"/>
          <w:lang w:val="en-ID"/>
        </w:rPr>
        <w:t>Márová</w:t>
      </w:r>
      <w:proofErr w:type="spellEnd"/>
      <w:r w:rsidRPr="00035EE5">
        <w:rPr>
          <w:b w:val="0"/>
          <w:bCs w:val="0"/>
          <w:sz w:val="21"/>
          <w:szCs w:val="21"/>
          <w:lang w:val="en-ID"/>
        </w:rPr>
        <w:t xml:space="preserve"> I,  </w:t>
      </w:r>
      <w:proofErr w:type="spellStart"/>
      <w:r w:rsidRPr="00035EE5">
        <w:rPr>
          <w:b w:val="0"/>
          <w:bCs w:val="0"/>
          <w:sz w:val="21"/>
          <w:szCs w:val="21"/>
          <w:lang w:val="en-ID"/>
        </w:rPr>
        <w:t>Rapta</w:t>
      </w:r>
      <w:proofErr w:type="spellEnd"/>
      <w:r w:rsidRPr="00035EE5">
        <w:rPr>
          <w:b w:val="0"/>
          <w:bCs w:val="0"/>
          <w:sz w:val="21"/>
          <w:szCs w:val="21"/>
          <w:lang w:val="en-ID"/>
        </w:rPr>
        <w:t xml:space="preserve"> P, 2009, Biotechnological production and properties of carotenoid pigments, In:  Hou CT, Shaw J-F (eds), Biocatalysis and agricultural biotechnology, CRC Press, Boca Raton, 356–375.</w:t>
      </w:r>
    </w:p>
    <w:p w14:paraId="0BDBC386" w14:textId="77777777" w:rsidR="00035EE5" w:rsidRPr="00035EE5" w:rsidRDefault="00035EE5" w:rsidP="00035EE5">
      <w:pPr>
        <w:pStyle w:val="Heading1"/>
        <w:numPr>
          <w:ilvl w:val="0"/>
          <w:numId w:val="7"/>
        </w:numPr>
        <w:spacing w:before="107"/>
        <w:jc w:val="both"/>
        <w:rPr>
          <w:b w:val="0"/>
          <w:bCs w:val="0"/>
          <w:sz w:val="21"/>
          <w:szCs w:val="21"/>
          <w:lang w:val="en-ID"/>
        </w:rPr>
      </w:pPr>
      <w:r w:rsidRPr="00035EE5">
        <w:rPr>
          <w:b w:val="0"/>
          <w:bCs w:val="0"/>
          <w:sz w:val="21"/>
          <w:szCs w:val="21"/>
          <w:lang w:val="en-ID"/>
        </w:rPr>
        <w:lastRenderedPageBreak/>
        <w:t>Book</w:t>
      </w:r>
    </w:p>
    <w:p w14:paraId="08E8ACCC"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Balows</w:t>
      </w:r>
      <w:proofErr w:type="spellEnd"/>
      <w:r w:rsidRPr="00035EE5">
        <w:rPr>
          <w:b w:val="0"/>
          <w:bCs w:val="0"/>
          <w:sz w:val="21"/>
          <w:szCs w:val="21"/>
          <w:lang w:val="en-ID"/>
        </w:rPr>
        <w:t xml:space="preserve"> A, </w:t>
      </w:r>
      <w:proofErr w:type="spellStart"/>
      <w:r w:rsidRPr="00035EE5">
        <w:rPr>
          <w:b w:val="0"/>
          <w:bCs w:val="0"/>
          <w:sz w:val="21"/>
          <w:szCs w:val="21"/>
          <w:lang w:val="en-ID"/>
        </w:rPr>
        <w:t>Truper</w:t>
      </w:r>
      <w:proofErr w:type="spellEnd"/>
      <w:r w:rsidRPr="00035EE5">
        <w:rPr>
          <w:b w:val="0"/>
          <w:bCs w:val="0"/>
          <w:sz w:val="21"/>
          <w:szCs w:val="21"/>
          <w:lang w:val="en-ID"/>
        </w:rPr>
        <w:t xml:space="preserve"> HG, Dworkin M, Harder W, Schleifer KH, 1992, The prokaryotes, 2nd </w:t>
      </w:r>
      <w:proofErr w:type="spellStart"/>
      <w:r w:rsidRPr="00035EE5">
        <w:rPr>
          <w:b w:val="0"/>
          <w:bCs w:val="0"/>
          <w:sz w:val="21"/>
          <w:szCs w:val="21"/>
          <w:lang w:val="en-ID"/>
        </w:rPr>
        <w:t>edn</w:t>
      </w:r>
      <w:proofErr w:type="spellEnd"/>
      <w:r w:rsidRPr="00035EE5">
        <w:rPr>
          <w:b w:val="0"/>
          <w:bCs w:val="0"/>
          <w:sz w:val="21"/>
          <w:szCs w:val="21"/>
          <w:lang w:val="en-ID"/>
        </w:rPr>
        <w:t>, Springler-Verlag, Berlin.</w:t>
      </w:r>
    </w:p>
    <w:p w14:paraId="6139BBAA" w14:textId="77777777" w:rsidR="00035EE5" w:rsidRPr="00035EE5" w:rsidRDefault="00035EE5" w:rsidP="00035EE5">
      <w:pPr>
        <w:pStyle w:val="Heading1"/>
        <w:numPr>
          <w:ilvl w:val="0"/>
          <w:numId w:val="8"/>
        </w:numPr>
        <w:spacing w:before="107"/>
        <w:jc w:val="both"/>
        <w:rPr>
          <w:b w:val="0"/>
          <w:bCs w:val="0"/>
          <w:sz w:val="21"/>
          <w:szCs w:val="21"/>
          <w:lang w:val="en-ID"/>
        </w:rPr>
      </w:pPr>
      <w:r w:rsidRPr="00035EE5">
        <w:rPr>
          <w:b w:val="0"/>
          <w:bCs w:val="0"/>
          <w:sz w:val="21"/>
          <w:szCs w:val="21"/>
          <w:lang w:val="en-ID"/>
        </w:rPr>
        <w:t>Book, edited </w:t>
      </w:r>
    </w:p>
    <w:p w14:paraId="7EE15361"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Smith J, Brown B (eds), 2001, The demise of modern genomics, Blackwell, London.</w:t>
      </w:r>
    </w:p>
    <w:p w14:paraId="25489C49" w14:textId="77777777" w:rsidR="00035EE5" w:rsidRPr="00035EE5" w:rsidRDefault="00035EE5" w:rsidP="00035EE5">
      <w:pPr>
        <w:pStyle w:val="Heading1"/>
        <w:numPr>
          <w:ilvl w:val="0"/>
          <w:numId w:val="9"/>
        </w:numPr>
        <w:spacing w:before="107"/>
        <w:jc w:val="both"/>
        <w:rPr>
          <w:b w:val="0"/>
          <w:bCs w:val="0"/>
          <w:sz w:val="21"/>
          <w:szCs w:val="21"/>
          <w:lang w:val="en-ID"/>
        </w:rPr>
      </w:pPr>
      <w:r w:rsidRPr="00035EE5">
        <w:rPr>
          <w:b w:val="0"/>
          <w:bCs w:val="0"/>
          <w:sz w:val="21"/>
          <w:szCs w:val="21"/>
          <w:lang w:val="en-ID"/>
        </w:rPr>
        <w:t>Book, translated edition         </w:t>
      </w:r>
    </w:p>
    <w:p w14:paraId="6DA073A9"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Mutchler E, 1991, </w:t>
      </w:r>
      <w:proofErr w:type="spellStart"/>
      <w:r w:rsidRPr="00035EE5">
        <w:rPr>
          <w:b w:val="0"/>
          <w:bCs w:val="0"/>
          <w:sz w:val="21"/>
          <w:szCs w:val="21"/>
          <w:lang w:val="en-ID"/>
        </w:rPr>
        <w:t>Dinamika</w:t>
      </w:r>
      <w:proofErr w:type="spellEnd"/>
      <w:r w:rsidRPr="00035EE5">
        <w:rPr>
          <w:b w:val="0"/>
          <w:bCs w:val="0"/>
          <w:sz w:val="21"/>
          <w:szCs w:val="21"/>
          <w:lang w:val="en-ID"/>
        </w:rPr>
        <w:t xml:space="preserve"> </w:t>
      </w:r>
      <w:proofErr w:type="spellStart"/>
      <w:r w:rsidRPr="00035EE5">
        <w:rPr>
          <w:b w:val="0"/>
          <w:bCs w:val="0"/>
          <w:sz w:val="21"/>
          <w:szCs w:val="21"/>
          <w:lang w:val="en-ID"/>
        </w:rPr>
        <w:t>obat</w:t>
      </w:r>
      <w:proofErr w:type="spellEnd"/>
      <w:r w:rsidRPr="00035EE5">
        <w:rPr>
          <w:b w:val="0"/>
          <w:bCs w:val="0"/>
          <w:sz w:val="21"/>
          <w:szCs w:val="21"/>
          <w:lang w:val="en-ID"/>
        </w:rPr>
        <w:t xml:space="preserve">, ed 3, </w:t>
      </w:r>
      <w:proofErr w:type="spellStart"/>
      <w:r w:rsidRPr="00035EE5">
        <w:rPr>
          <w:b w:val="0"/>
          <w:bCs w:val="0"/>
          <w:sz w:val="21"/>
          <w:szCs w:val="21"/>
          <w:lang w:val="en-ID"/>
        </w:rPr>
        <w:t>terjemahan</w:t>
      </w:r>
      <w:proofErr w:type="spellEnd"/>
      <w:r w:rsidRPr="00035EE5">
        <w:rPr>
          <w:b w:val="0"/>
          <w:bCs w:val="0"/>
          <w:sz w:val="21"/>
          <w:szCs w:val="21"/>
          <w:lang w:val="en-ID"/>
        </w:rPr>
        <w:t xml:space="preserve"> Widianto MB dan  Ranti AS, </w:t>
      </w:r>
      <w:proofErr w:type="spellStart"/>
      <w:r w:rsidRPr="00035EE5">
        <w:rPr>
          <w:b w:val="0"/>
          <w:bCs w:val="0"/>
          <w:sz w:val="21"/>
          <w:szCs w:val="21"/>
          <w:lang w:val="en-ID"/>
        </w:rPr>
        <w:t>Penerbit</w:t>
      </w:r>
      <w:proofErr w:type="spellEnd"/>
      <w:r w:rsidRPr="00035EE5">
        <w:rPr>
          <w:b w:val="0"/>
          <w:bCs w:val="0"/>
          <w:sz w:val="21"/>
          <w:szCs w:val="21"/>
          <w:lang w:val="en-ID"/>
        </w:rPr>
        <w:t xml:space="preserve"> ITB, Bandung, 370-398.</w:t>
      </w:r>
    </w:p>
    <w:p w14:paraId="3F81FDC0" w14:textId="77777777" w:rsidR="00035EE5" w:rsidRPr="00035EE5" w:rsidRDefault="00035EE5" w:rsidP="00035EE5">
      <w:pPr>
        <w:pStyle w:val="Heading1"/>
        <w:numPr>
          <w:ilvl w:val="0"/>
          <w:numId w:val="10"/>
        </w:numPr>
        <w:spacing w:before="107"/>
        <w:jc w:val="both"/>
        <w:rPr>
          <w:b w:val="0"/>
          <w:bCs w:val="0"/>
          <w:sz w:val="21"/>
          <w:szCs w:val="21"/>
          <w:lang w:val="en-ID"/>
        </w:rPr>
      </w:pPr>
      <w:r w:rsidRPr="00035EE5">
        <w:rPr>
          <w:b w:val="0"/>
          <w:bCs w:val="0"/>
          <w:sz w:val="21"/>
          <w:szCs w:val="21"/>
          <w:lang w:val="en-ID"/>
        </w:rPr>
        <w:t>Proceeding</w:t>
      </w:r>
    </w:p>
    <w:p w14:paraId="78F08331"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Blanc PJ, Hajjaj H, Loret MO, Goma G, 1998, Control of production of citrinin by </w:t>
      </w:r>
      <w:proofErr w:type="spellStart"/>
      <w:r w:rsidRPr="00035EE5">
        <w:rPr>
          <w:b w:val="0"/>
          <w:bCs w:val="0"/>
          <w:sz w:val="21"/>
          <w:szCs w:val="21"/>
          <w:lang w:val="en-ID"/>
        </w:rPr>
        <w:t>Monascus</w:t>
      </w:r>
      <w:proofErr w:type="spellEnd"/>
      <w:r w:rsidRPr="00035EE5">
        <w:rPr>
          <w:b w:val="0"/>
          <w:bCs w:val="0"/>
          <w:sz w:val="21"/>
          <w:szCs w:val="21"/>
          <w:lang w:val="en-ID"/>
        </w:rPr>
        <w:t xml:space="preserve">, Proceeding of symposium of </w:t>
      </w:r>
      <w:proofErr w:type="spellStart"/>
      <w:r w:rsidRPr="00035EE5">
        <w:rPr>
          <w:b w:val="0"/>
          <w:bCs w:val="0"/>
          <w:sz w:val="21"/>
          <w:szCs w:val="21"/>
          <w:lang w:val="en-ID"/>
        </w:rPr>
        <w:t>Monascus</w:t>
      </w:r>
      <w:proofErr w:type="spellEnd"/>
      <w:r w:rsidRPr="00035EE5">
        <w:rPr>
          <w:b w:val="0"/>
          <w:bCs w:val="0"/>
          <w:sz w:val="21"/>
          <w:szCs w:val="21"/>
          <w:lang w:val="en-ID"/>
        </w:rPr>
        <w:t xml:space="preserve"> culture and  applications, June 1998, Toulouse.</w:t>
      </w:r>
    </w:p>
    <w:p w14:paraId="3DE5E3D7" w14:textId="77777777" w:rsidR="00035EE5" w:rsidRPr="00035EE5" w:rsidRDefault="00035EE5" w:rsidP="00035EE5">
      <w:pPr>
        <w:pStyle w:val="Heading1"/>
        <w:numPr>
          <w:ilvl w:val="0"/>
          <w:numId w:val="11"/>
        </w:numPr>
        <w:spacing w:before="107"/>
        <w:jc w:val="both"/>
        <w:rPr>
          <w:b w:val="0"/>
          <w:bCs w:val="0"/>
          <w:sz w:val="21"/>
          <w:szCs w:val="21"/>
          <w:lang w:val="en-ID"/>
        </w:rPr>
      </w:pPr>
      <w:r w:rsidRPr="00035EE5">
        <w:rPr>
          <w:b w:val="0"/>
          <w:bCs w:val="0"/>
          <w:sz w:val="21"/>
          <w:szCs w:val="21"/>
          <w:lang w:val="en-ID"/>
        </w:rPr>
        <w:t>Patent (name and date of patent are optional)         </w:t>
      </w:r>
    </w:p>
    <w:p w14:paraId="37627E75"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Norman LO, 1998, Lightning rods, US Patent 4,379,752, 9 Sept 1998.</w:t>
      </w:r>
    </w:p>
    <w:p w14:paraId="589A0FB1"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12.Thesis/dissertation</w:t>
      </w:r>
    </w:p>
    <w:p w14:paraId="2958D431"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Wijayanti</w:t>
      </w:r>
      <w:proofErr w:type="spellEnd"/>
      <w:r w:rsidRPr="00035EE5">
        <w:rPr>
          <w:b w:val="0"/>
          <w:bCs w:val="0"/>
          <w:sz w:val="21"/>
          <w:szCs w:val="21"/>
          <w:lang w:val="en-ID"/>
        </w:rPr>
        <w:t xml:space="preserve"> AD, 2014, Uji </w:t>
      </w:r>
      <w:proofErr w:type="spellStart"/>
      <w:r w:rsidRPr="00035EE5">
        <w:rPr>
          <w:b w:val="0"/>
          <w:bCs w:val="0"/>
          <w:sz w:val="21"/>
          <w:szCs w:val="21"/>
          <w:lang w:val="en-ID"/>
        </w:rPr>
        <w:t>aktivitas</w:t>
      </w:r>
      <w:proofErr w:type="spellEnd"/>
      <w:r w:rsidRPr="00035EE5">
        <w:rPr>
          <w:b w:val="0"/>
          <w:bCs w:val="0"/>
          <w:sz w:val="21"/>
          <w:szCs w:val="21"/>
          <w:lang w:val="en-ID"/>
        </w:rPr>
        <w:t xml:space="preserve"> </w:t>
      </w:r>
      <w:proofErr w:type="spellStart"/>
      <w:r w:rsidRPr="00035EE5">
        <w:rPr>
          <w:b w:val="0"/>
          <w:bCs w:val="0"/>
          <w:sz w:val="21"/>
          <w:szCs w:val="21"/>
          <w:lang w:val="en-ID"/>
        </w:rPr>
        <w:t>antimikroba</w:t>
      </w:r>
      <w:proofErr w:type="spellEnd"/>
      <w:r w:rsidRPr="00035EE5">
        <w:rPr>
          <w:b w:val="0"/>
          <w:bCs w:val="0"/>
          <w:sz w:val="21"/>
          <w:szCs w:val="21"/>
          <w:lang w:val="en-ID"/>
        </w:rPr>
        <w:t xml:space="preserve"> </w:t>
      </w:r>
      <w:proofErr w:type="spellStart"/>
      <w:r w:rsidRPr="00035EE5">
        <w:rPr>
          <w:b w:val="0"/>
          <w:bCs w:val="0"/>
          <w:sz w:val="21"/>
          <w:szCs w:val="21"/>
          <w:lang w:val="en-ID"/>
        </w:rPr>
        <w:t>ekstrak</w:t>
      </w:r>
      <w:proofErr w:type="spellEnd"/>
      <w:r w:rsidRPr="00035EE5">
        <w:rPr>
          <w:b w:val="0"/>
          <w:bCs w:val="0"/>
          <w:sz w:val="21"/>
          <w:szCs w:val="21"/>
          <w:lang w:val="en-ID"/>
        </w:rPr>
        <w:t xml:space="preserve"> air </w:t>
      </w:r>
      <w:proofErr w:type="spellStart"/>
      <w:r w:rsidRPr="00035EE5">
        <w:rPr>
          <w:b w:val="0"/>
          <w:bCs w:val="0"/>
          <w:sz w:val="21"/>
          <w:szCs w:val="21"/>
          <w:lang w:val="en-ID"/>
        </w:rPr>
        <w:t>biji</w:t>
      </w:r>
      <w:proofErr w:type="spellEnd"/>
      <w:r w:rsidRPr="00035EE5">
        <w:rPr>
          <w:b w:val="0"/>
          <w:bCs w:val="0"/>
          <w:sz w:val="21"/>
          <w:szCs w:val="21"/>
          <w:lang w:val="en-ID"/>
        </w:rPr>
        <w:t xml:space="preserve"> </w:t>
      </w:r>
      <w:proofErr w:type="spellStart"/>
      <w:r w:rsidRPr="00035EE5">
        <w:rPr>
          <w:b w:val="0"/>
          <w:bCs w:val="0"/>
          <w:sz w:val="21"/>
          <w:szCs w:val="21"/>
          <w:lang w:val="en-ID"/>
        </w:rPr>
        <w:t>picung</w:t>
      </w:r>
      <w:proofErr w:type="spellEnd"/>
      <w:r w:rsidRPr="00035EE5">
        <w:rPr>
          <w:b w:val="0"/>
          <w:bCs w:val="0"/>
          <w:sz w:val="21"/>
          <w:szCs w:val="21"/>
          <w:lang w:val="en-ID"/>
        </w:rPr>
        <w:t xml:space="preserve"> (</w:t>
      </w:r>
      <w:proofErr w:type="spellStart"/>
      <w:r w:rsidRPr="00035EE5">
        <w:rPr>
          <w:b w:val="0"/>
          <w:bCs w:val="0"/>
          <w:i/>
          <w:iCs/>
          <w:sz w:val="21"/>
          <w:szCs w:val="21"/>
          <w:lang w:val="en-ID"/>
        </w:rPr>
        <w:t>Pangium</w:t>
      </w:r>
      <w:proofErr w:type="spellEnd"/>
      <w:r w:rsidRPr="00035EE5">
        <w:rPr>
          <w:b w:val="0"/>
          <w:bCs w:val="0"/>
          <w:i/>
          <w:iCs/>
          <w:sz w:val="21"/>
          <w:szCs w:val="21"/>
          <w:lang w:val="en-ID"/>
        </w:rPr>
        <w:t xml:space="preserve"> </w:t>
      </w:r>
      <w:proofErr w:type="spellStart"/>
      <w:r w:rsidRPr="00035EE5">
        <w:rPr>
          <w:b w:val="0"/>
          <w:bCs w:val="0"/>
          <w:i/>
          <w:iCs/>
          <w:sz w:val="21"/>
          <w:szCs w:val="21"/>
          <w:lang w:val="en-ID"/>
        </w:rPr>
        <w:t>edule</w:t>
      </w:r>
      <w:proofErr w:type="spellEnd"/>
      <w:r w:rsidRPr="00035EE5">
        <w:rPr>
          <w:b w:val="0"/>
          <w:bCs w:val="0"/>
          <w:sz w:val="21"/>
          <w:szCs w:val="21"/>
          <w:lang w:val="en-ID"/>
        </w:rPr>
        <w:t> </w:t>
      </w:r>
      <w:proofErr w:type="spellStart"/>
      <w:r w:rsidRPr="00035EE5">
        <w:rPr>
          <w:b w:val="0"/>
          <w:bCs w:val="0"/>
          <w:sz w:val="21"/>
          <w:szCs w:val="21"/>
          <w:lang w:val="en-ID"/>
        </w:rPr>
        <w:t>Reinw</w:t>
      </w:r>
      <w:proofErr w:type="spellEnd"/>
      <w:r w:rsidRPr="00035EE5">
        <w:rPr>
          <w:b w:val="0"/>
          <w:bCs w:val="0"/>
          <w:sz w:val="21"/>
          <w:szCs w:val="21"/>
          <w:lang w:val="en-ID"/>
        </w:rPr>
        <w:t xml:space="preserve">.) segar dan </w:t>
      </w:r>
      <w:proofErr w:type="spellStart"/>
      <w:r w:rsidRPr="00035EE5">
        <w:rPr>
          <w:b w:val="0"/>
          <w:bCs w:val="0"/>
          <w:sz w:val="21"/>
          <w:szCs w:val="21"/>
          <w:lang w:val="en-ID"/>
        </w:rPr>
        <w:t>fermentasi</w:t>
      </w:r>
      <w:proofErr w:type="spellEnd"/>
      <w:r w:rsidRPr="00035EE5">
        <w:rPr>
          <w:b w:val="0"/>
          <w:bCs w:val="0"/>
          <w:sz w:val="21"/>
          <w:szCs w:val="21"/>
          <w:lang w:val="en-ID"/>
        </w:rPr>
        <w:t xml:space="preserve"> (</w:t>
      </w:r>
      <w:proofErr w:type="spellStart"/>
      <w:r w:rsidRPr="00035EE5">
        <w:rPr>
          <w:b w:val="0"/>
          <w:bCs w:val="0"/>
          <w:sz w:val="21"/>
          <w:szCs w:val="21"/>
          <w:lang w:val="en-ID"/>
        </w:rPr>
        <w:t>kluwak</w:t>
      </w:r>
      <w:proofErr w:type="spellEnd"/>
      <w:r w:rsidRPr="00035EE5">
        <w:rPr>
          <w:b w:val="0"/>
          <w:bCs w:val="0"/>
          <w:sz w:val="21"/>
          <w:szCs w:val="21"/>
          <w:lang w:val="en-ID"/>
        </w:rPr>
        <w:t xml:space="preserve">), </w:t>
      </w:r>
      <w:proofErr w:type="spellStart"/>
      <w:r w:rsidRPr="00035EE5">
        <w:rPr>
          <w:b w:val="0"/>
          <w:bCs w:val="0"/>
          <w:sz w:val="21"/>
          <w:szCs w:val="21"/>
          <w:lang w:val="en-ID"/>
        </w:rPr>
        <w:t>Tugas</w:t>
      </w:r>
      <w:proofErr w:type="spellEnd"/>
      <w:r w:rsidRPr="00035EE5">
        <w:rPr>
          <w:b w:val="0"/>
          <w:bCs w:val="0"/>
          <w:sz w:val="21"/>
          <w:szCs w:val="21"/>
          <w:lang w:val="en-ID"/>
        </w:rPr>
        <w:t xml:space="preserve"> </w:t>
      </w:r>
      <w:proofErr w:type="spellStart"/>
      <w:r w:rsidRPr="00035EE5">
        <w:rPr>
          <w:b w:val="0"/>
          <w:bCs w:val="0"/>
          <w:sz w:val="21"/>
          <w:szCs w:val="21"/>
          <w:lang w:val="en-ID"/>
        </w:rPr>
        <w:t>akhir</w:t>
      </w:r>
      <w:proofErr w:type="spellEnd"/>
      <w:r w:rsidRPr="00035EE5">
        <w:rPr>
          <w:b w:val="0"/>
          <w:bCs w:val="0"/>
          <w:sz w:val="21"/>
          <w:szCs w:val="21"/>
          <w:lang w:val="en-ID"/>
        </w:rPr>
        <w:t xml:space="preserve">, </w:t>
      </w:r>
      <w:proofErr w:type="spellStart"/>
      <w:r w:rsidRPr="00035EE5">
        <w:rPr>
          <w:b w:val="0"/>
          <w:bCs w:val="0"/>
          <w:sz w:val="21"/>
          <w:szCs w:val="21"/>
          <w:lang w:val="en-ID"/>
        </w:rPr>
        <w:t>Sekolah</w:t>
      </w:r>
      <w:proofErr w:type="spellEnd"/>
      <w:r w:rsidRPr="00035EE5">
        <w:rPr>
          <w:b w:val="0"/>
          <w:bCs w:val="0"/>
          <w:sz w:val="21"/>
          <w:szCs w:val="21"/>
          <w:lang w:val="en-ID"/>
        </w:rPr>
        <w:t xml:space="preserve"> Farmasi ITB, Bandung.</w:t>
      </w:r>
    </w:p>
    <w:p w14:paraId="4FD11BF0"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Yusof NZ, 2008, Isolation and applications of red pigment from </w:t>
      </w:r>
      <w:r w:rsidRPr="00035EE5">
        <w:rPr>
          <w:b w:val="0"/>
          <w:bCs w:val="0"/>
          <w:i/>
          <w:iCs/>
          <w:sz w:val="21"/>
          <w:szCs w:val="21"/>
          <w:lang w:val="en-ID"/>
        </w:rPr>
        <w:t>Serratia marcescens</w:t>
      </w:r>
      <w:r w:rsidRPr="00035EE5">
        <w:rPr>
          <w:b w:val="0"/>
          <w:bCs w:val="0"/>
          <w:sz w:val="21"/>
          <w:szCs w:val="21"/>
          <w:lang w:val="en-ID"/>
        </w:rPr>
        <w:t xml:space="preserve">, BSc thesis, </w:t>
      </w:r>
      <w:proofErr w:type="spellStart"/>
      <w:r w:rsidRPr="00035EE5">
        <w:rPr>
          <w:b w:val="0"/>
          <w:bCs w:val="0"/>
          <w:sz w:val="21"/>
          <w:szCs w:val="21"/>
          <w:lang w:val="en-ID"/>
        </w:rPr>
        <w:t>Universiti</w:t>
      </w:r>
      <w:proofErr w:type="spellEnd"/>
      <w:r w:rsidRPr="00035EE5">
        <w:rPr>
          <w:b w:val="0"/>
          <w:bCs w:val="0"/>
          <w:sz w:val="21"/>
          <w:szCs w:val="21"/>
          <w:lang w:val="en-ID"/>
        </w:rPr>
        <w:t xml:space="preserve"> </w:t>
      </w:r>
      <w:proofErr w:type="spellStart"/>
      <w:r w:rsidRPr="00035EE5">
        <w:rPr>
          <w:b w:val="0"/>
          <w:bCs w:val="0"/>
          <w:sz w:val="21"/>
          <w:szCs w:val="21"/>
          <w:lang w:val="en-ID"/>
        </w:rPr>
        <w:t>Teknologi</w:t>
      </w:r>
      <w:proofErr w:type="spellEnd"/>
      <w:r w:rsidRPr="00035EE5">
        <w:rPr>
          <w:b w:val="0"/>
          <w:bCs w:val="0"/>
          <w:sz w:val="21"/>
          <w:szCs w:val="21"/>
          <w:lang w:val="en-ID"/>
        </w:rPr>
        <w:t xml:space="preserve"> Malaysia, Johor.</w:t>
      </w:r>
    </w:p>
    <w:p w14:paraId="2429B29C"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Mariani R, 2005, </w:t>
      </w:r>
      <w:proofErr w:type="spellStart"/>
      <w:r w:rsidRPr="00035EE5">
        <w:rPr>
          <w:b w:val="0"/>
          <w:bCs w:val="0"/>
          <w:sz w:val="21"/>
          <w:szCs w:val="21"/>
          <w:lang w:val="en-ID"/>
        </w:rPr>
        <w:t>Telaah</w:t>
      </w:r>
      <w:proofErr w:type="spellEnd"/>
      <w:r w:rsidRPr="00035EE5">
        <w:rPr>
          <w:b w:val="0"/>
          <w:bCs w:val="0"/>
          <w:sz w:val="21"/>
          <w:szCs w:val="21"/>
          <w:lang w:val="en-ID"/>
        </w:rPr>
        <w:t xml:space="preserve"> </w:t>
      </w:r>
      <w:proofErr w:type="spellStart"/>
      <w:r w:rsidRPr="00035EE5">
        <w:rPr>
          <w:b w:val="0"/>
          <w:bCs w:val="0"/>
          <w:sz w:val="21"/>
          <w:szCs w:val="21"/>
          <w:lang w:val="en-ID"/>
        </w:rPr>
        <w:t>kandungan</w:t>
      </w:r>
      <w:proofErr w:type="spellEnd"/>
      <w:r w:rsidRPr="00035EE5">
        <w:rPr>
          <w:b w:val="0"/>
          <w:bCs w:val="0"/>
          <w:sz w:val="21"/>
          <w:szCs w:val="21"/>
          <w:lang w:val="en-ID"/>
        </w:rPr>
        <w:t xml:space="preserve"> </w:t>
      </w:r>
      <w:proofErr w:type="spellStart"/>
      <w:r w:rsidRPr="00035EE5">
        <w:rPr>
          <w:b w:val="0"/>
          <w:bCs w:val="0"/>
          <w:sz w:val="21"/>
          <w:szCs w:val="21"/>
          <w:lang w:val="en-ID"/>
        </w:rPr>
        <w:t>kimia</w:t>
      </w:r>
      <w:proofErr w:type="spellEnd"/>
      <w:r w:rsidRPr="00035EE5">
        <w:rPr>
          <w:b w:val="0"/>
          <w:bCs w:val="0"/>
          <w:sz w:val="21"/>
          <w:szCs w:val="21"/>
          <w:lang w:val="en-ID"/>
        </w:rPr>
        <w:t xml:space="preserve"> dan </w:t>
      </w:r>
      <w:proofErr w:type="spellStart"/>
      <w:r w:rsidRPr="00035EE5">
        <w:rPr>
          <w:b w:val="0"/>
          <w:bCs w:val="0"/>
          <w:sz w:val="21"/>
          <w:szCs w:val="21"/>
          <w:lang w:val="en-ID"/>
        </w:rPr>
        <w:t>aktivitas</w:t>
      </w:r>
      <w:proofErr w:type="spellEnd"/>
      <w:r w:rsidRPr="00035EE5">
        <w:rPr>
          <w:b w:val="0"/>
          <w:bCs w:val="0"/>
          <w:sz w:val="21"/>
          <w:szCs w:val="21"/>
          <w:lang w:val="en-ID"/>
        </w:rPr>
        <w:t xml:space="preserve"> </w:t>
      </w:r>
      <w:proofErr w:type="spellStart"/>
      <w:r w:rsidRPr="00035EE5">
        <w:rPr>
          <w:b w:val="0"/>
          <w:bCs w:val="0"/>
          <w:sz w:val="21"/>
          <w:szCs w:val="21"/>
          <w:lang w:val="en-ID"/>
        </w:rPr>
        <w:t>antiradang</w:t>
      </w:r>
      <w:proofErr w:type="spellEnd"/>
      <w:r w:rsidRPr="00035EE5">
        <w:rPr>
          <w:b w:val="0"/>
          <w:bCs w:val="0"/>
          <w:sz w:val="21"/>
          <w:szCs w:val="21"/>
          <w:lang w:val="en-ID"/>
        </w:rPr>
        <w:t xml:space="preserve"> </w:t>
      </w:r>
      <w:proofErr w:type="spellStart"/>
      <w:r w:rsidRPr="00035EE5">
        <w:rPr>
          <w:b w:val="0"/>
          <w:bCs w:val="0"/>
          <w:sz w:val="21"/>
          <w:szCs w:val="21"/>
          <w:lang w:val="en-ID"/>
        </w:rPr>
        <w:t>buah</w:t>
      </w:r>
      <w:proofErr w:type="spellEnd"/>
      <w:r w:rsidRPr="00035EE5">
        <w:rPr>
          <w:b w:val="0"/>
          <w:bCs w:val="0"/>
          <w:sz w:val="21"/>
          <w:szCs w:val="21"/>
          <w:lang w:val="en-ID"/>
        </w:rPr>
        <w:t xml:space="preserve"> </w:t>
      </w:r>
      <w:proofErr w:type="spellStart"/>
      <w:r w:rsidRPr="00035EE5">
        <w:rPr>
          <w:b w:val="0"/>
          <w:bCs w:val="0"/>
          <w:sz w:val="21"/>
          <w:szCs w:val="21"/>
          <w:lang w:val="en-ID"/>
        </w:rPr>
        <w:t>mahkota</w:t>
      </w:r>
      <w:proofErr w:type="spellEnd"/>
      <w:r w:rsidRPr="00035EE5">
        <w:rPr>
          <w:b w:val="0"/>
          <w:bCs w:val="0"/>
          <w:sz w:val="21"/>
          <w:szCs w:val="21"/>
          <w:lang w:val="en-ID"/>
        </w:rPr>
        <w:t xml:space="preserve"> </w:t>
      </w:r>
      <w:proofErr w:type="spellStart"/>
      <w:r w:rsidRPr="00035EE5">
        <w:rPr>
          <w:b w:val="0"/>
          <w:bCs w:val="0"/>
          <w:sz w:val="21"/>
          <w:szCs w:val="21"/>
          <w:lang w:val="en-ID"/>
        </w:rPr>
        <w:t>dewa</w:t>
      </w:r>
      <w:proofErr w:type="spellEnd"/>
      <w:r w:rsidRPr="00035EE5">
        <w:rPr>
          <w:b w:val="0"/>
          <w:bCs w:val="0"/>
          <w:sz w:val="21"/>
          <w:szCs w:val="21"/>
          <w:lang w:val="en-ID"/>
        </w:rPr>
        <w:t xml:space="preserve"> (</w:t>
      </w:r>
      <w:proofErr w:type="spellStart"/>
      <w:r w:rsidRPr="00035EE5">
        <w:rPr>
          <w:b w:val="0"/>
          <w:bCs w:val="0"/>
          <w:i/>
          <w:iCs/>
          <w:sz w:val="21"/>
          <w:szCs w:val="21"/>
          <w:lang w:val="en-ID"/>
        </w:rPr>
        <w:t>Phaleria</w:t>
      </w:r>
      <w:proofErr w:type="spellEnd"/>
      <w:r w:rsidRPr="00035EE5">
        <w:rPr>
          <w:b w:val="0"/>
          <w:bCs w:val="0"/>
          <w:i/>
          <w:iCs/>
          <w:sz w:val="21"/>
          <w:szCs w:val="21"/>
          <w:lang w:val="en-ID"/>
        </w:rPr>
        <w:t xml:space="preserve"> macrocarpa</w:t>
      </w:r>
      <w:r w:rsidRPr="00035EE5">
        <w:rPr>
          <w:b w:val="0"/>
          <w:bCs w:val="0"/>
          <w:sz w:val="21"/>
          <w:szCs w:val="21"/>
          <w:lang w:val="en-ID"/>
        </w:rPr>
        <w:t xml:space="preserve"> (Scheff.) Boerl.), Tesis magister, </w:t>
      </w:r>
      <w:proofErr w:type="spellStart"/>
      <w:r w:rsidRPr="00035EE5">
        <w:rPr>
          <w:b w:val="0"/>
          <w:bCs w:val="0"/>
          <w:sz w:val="21"/>
          <w:szCs w:val="21"/>
          <w:lang w:val="en-ID"/>
        </w:rPr>
        <w:t>Sekolah</w:t>
      </w:r>
      <w:proofErr w:type="spellEnd"/>
      <w:r w:rsidRPr="00035EE5">
        <w:rPr>
          <w:b w:val="0"/>
          <w:bCs w:val="0"/>
          <w:sz w:val="21"/>
          <w:szCs w:val="21"/>
          <w:lang w:val="en-ID"/>
        </w:rPr>
        <w:t xml:space="preserve"> Farmasi ITB, Bandung.</w:t>
      </w:r>
    </w:p>
    <w:p w14:paraId="6EB5DE24"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Venter H, 1987, Purification and characterization of a heat stable metalloprotease from a </w:t>
      </w:r>
      <w:proofErr w:type="spellStart"/>
      <w:r w:rsidRPr="00035EE5">
        <w:rPr>
          <w:b w:val="0"/>
          <w:bCs w:val="0"/>
          <w:i/>
          <w:iCs/>
          <w:sz w:val="21"/>
          <w:szCs w:val="21"/>
          <w:lang w:val="en-ID"/>
        </w:rPr>
        <w:t>Chryseobacterium</w:t>
      </w:r>
      <w:proofErr w:type="spellEnd"/>
      <w:r w:rsidRPr="00035EE5">
        <w:rPr>
          <w:b w:val="0"/>
          <w:bCs w:val="0"/>
          <w:sz w:val="21"/>
          <w:szCs w:val="21"/>
          <w:lang w:val="en-ID"/>
        </w:rPr>
        <w:t> of dairy origin, MSc thesis, University of Orange Free State, Bloemfontein.</w:t>
      </w:r>
    </w:p>
    <w:p w14:paraId="5217F241"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Hardianto</w:t>
      </w:r>
      <w:proofErr w:type="spellEnd"/>
      <w:r w:rsidRPr="00035EE5">
        <w:rPr>
          <w:b w:val="0"/>
          <w:bCs w:val="0"/>
          <w:sz w:val="21"/>
          <w:szCs w:val="21"/>
          <w:lang w:val="en-ID"/>
        </w:rPr>
        <w:t xml:space="preserve"> D, 2013, </w:t>
      </w:r>
      <w:proofErr w:type="spellStart"/>
      <w:r w:rsidRPr="00035EE5">
        <w:rPr>
          <w:b w:val="0"/>
          <w:bCs w:val="0"/>
          <w:sz w:val="21"/>
          <w:szCs w:val="21"/>
          <w:lang w:val="en-ID"/>
        </w:rPr>
        <w:t>Rekayasa</w:t>
      </w:r>
      <w:proofErr w:type="spellEnd"/>
      <w:r w:rsidRPr="00035EE5">
        <w:rPr>
          <w:b w:val="0"/>
          <w:bCs w:val="0"/>
          <w:sz w:val="21"/>
          <w:szCs w:val="21"/>
          <w:lang w:val="en-ID"/>
        </w:rPr>
        <w:t xml:space="preserve"> </w:t>
      </w:r>
      <w:proofErr w:type="spellStart"/>
      <w:r w:rsidRPr="00035EE5">
        <w:rPr>
          <w:b w:val="0"/>
          <w:bCs w:val="0"/>
          <w:sz w:val="21"/>
          <w:szCs w:val="21"/>
          <w:lang w:val="en-ID"/>
        </w:rPr>
        <w:t>biosintesis</w:t>
      </w:r>
      <w:proofErr w:type="spellEnd"/>
      <w:r w:rsidRPr="00035EE5">
        <w:rPr>
          <w:b w:val="0"/>
          <w:bCs w:val="0"/>
          <w:sz w:val="21"/>
          <w:szCs w:val="21"/>
          <w:lang w:val="en-ID"/>
        </w:rPr>
        <w:t xml:space="preserve"> lovastatin </w:t>
      </w:r>
      <w:proofErr w:type="spellStart"/>
      <w:r w:rsidRPr="00035EE5">
        <w:rPr>
          <w:b w:val="0"/>
          <w:bCs w:val="0"/>
          <w:sz w:val="21"/>
          <w:szCs w:val="21"/>
          <w:lang w:val="en-ID"/>
        </w:rPr>
        <w:t>melalui</w:t>
      </w:r>
      <w:proofErr w:type="spellEnd"/>
      <w:r w:rsidRPr="00035EE5">
        <w:rPr>
          <w:b w:val="0"/>
          <w:bCs w:val="0"/>
          <w:sz w:val="21"/>
          <w:szCs w:val="21"/>
          <w:lang w:val="en-ID"/>
        </w:rPr>
        <w:t xml:space="preserve"> Integrasi Gen </w:t>
      </w:r>
      <w:proofErr w:type="spellStart"/>
      <w:r w:rsidRPr="00035EE5">
        <w:rPr>
          <w:b w:val="0"/>
          <w:bCs w:val="0"/>
          <w:i/>
          <w:iCs/>
          <w:sz w:val="21"/>
          <w:szCs w:val="21"/>
          <w:lang w:val="en-ID"/>
        </w:rPr>
        <w:t>lovE</w:t>
      </w:r>
      <w:proofErr w:type="spellEnd"/>
      <w:r w:rsidRPr="00035EE5">
        <w:rPr>
          <w:b w:val="0"/>
          <w:bCs w:val="0"/>
          <w:sz w:val="21"/>
          <w:szCs w:val="21"/>
          <w:lang w:val="en-ID"/>
        </w:rPr>
        <w:t> </w:t>
      </w:r>
      <w:proofErr w:type="spellStart"/>
      <w:r w:rsidRPr="00035EE5">
        <w:rPr>
          <w:b w:val="0"/>
          <w:bCs w:val="0"/>
          <w:sz w:val="21"/>
          <w:szCs w:val="21"/>
          <w:lang w:val="en-ID"/>
        </w:rPr>
        <w:t>ke</w:t>
      </w:r>
      <w:proofErr w:type="spellEnd"/>
      <w:r w:rsidRPr="00035EE5">
        <w:rPr>
          <w:b w:val="0"/>
          <w:bCs w:val="0"/>
          <w:sz w:val="21"/>
          <w:szCs w:val="21"/>
          <w:lang w:val="en-ID"/>
        </w:rPr>
        <w:t xml:space="preserve"> </w:t>
      </w:r>
      <w:proofErr w:type="spellStart"/>
      <w:r w:rsidRPr="00035EE5">
        <w:rPr>
          <w:b w:val="0"/>
          <w:bCs w:val="0"/>
          <w:sz w:val="21"/>
          <w:szCs w:val="21"/>
          <w:lang w:val="en-ID"/>
        </w:rPr>
        <w:t>dalam</w:t>
      </w:r>
      <w:proofErr w:type="spellEnd"/>
      <w:r w:rsidRPr="00035EE5">
        <w:rPr>
          <w:b w:val="0"/>
          <w:bCs w:val="0"/>
          <w:sz w:val="21"/>
          <w:szCs w:val="21"/>
          <w:lang w:val="en-ID"/>
        </w:rPr>
        <w:t xml:space="preserve"> </w:t>
      </w:r>
      <w:proofErr w:type="spellStart"/>
      <w:r w:rsidRPr="00035EE5">
        <w:rPr>
          <w:b w:val="0"/>
          <w:bCs w:val="0"/>
          <w:sz w:val="21"/>
          <w:szCs w:val="21"/>
          <w:lang w:val="en-ID"/>
        </w:rPr>
        <w:t>kromosom</w:t>
      </w:r>
      <w:proofErr w:type="spellEnd"/>
      <w:r w:rsidRPr="00035EE5">
        <w:rPr>
          <w:b w:val="0"/>
          <w:bCs w:val="0"/>
          <w:sz w:val="21"/>
          <w:szCs w:val="21"/>
          <w:lang w:val="en-ID"/>
        </w:rPr>
        <w:t xml:space="preserve"> Aspergillus </w:t>
      </w:r>
      <w:proofErr w:type="spellStart"/>
      <w:r w:rsidRPr="00035EE5">
        <w:rPr>
          <w:b w:val="0"/>
          <w:bCs w:val="0"/>
          <w:sz w:val="21"/>
          <w:szCs w:val="21"/>
          <w:lang w:val="en-ID"/>
        </w:rPr>
        <w:t>terreus</w:t>
      </w:r>
      <w:proofErr w:type="spellEnd"/>
      <w:r w:rsidRPr="00035EE5">
        <w:rPr>
          <w:b w:val="0"/>
          <w:bCs w:val="0"/>
          <w:sz w:val="21"/>
          <w:szCs w:val="21"/>
          <w:lang w:val="en-ID"/>
        </w:rPr>
        <w:t xml:space="preserve"> BioMCC-00123, </w:t>
      </w:r>
      <w:proofErr w:type="spellStart"/>
      <w:r w:rsidRPr="00035EE5">
        <w:rPr>
          <w:b w:val="0"/>
          <w:bCs w:val="0"/>
          <w:sz w:val="21"/>
          <w:szCs w:val="21"/>
          <w:lang w:val="en-ID"/>
        </w:rPr>
        <w:t>Disertasi</w:t>
      </w:r>
      <w:proofErr w:type="spellEnd"/>
      <w:r w:rsidRPr="00035EE5">
        <w:rPr>
          <w:b w:val="0"/>
          <w:bCs w:val="0"/>
          <w:sz w:val="21"/>
          <w:szCs w:val="21"/>
          <w:lang w:val="en-ID"/>
        </w:rPr>
        <w:t xml:space="preserve">, </w:t>
      </w:r>
      <w:proofErr w:type="spellStart"/>
      <w:r w:rsidRPr="00035EE5">
        <w:rPr>
          <w:b w:val="0"/>
          <w:bCs w:val="0"/>
          <w:sz w:val="21"/>
          <w:szCs w:val="21"/>
          <w:lang w:val="en-ID"/>
        </w:rPr>
        <w:t>Sekolah</w:t>
      </w:r>
      <w:proofErr w:type="spellEnd"/>
      <w:r w:rsidRPr="00035EE5">
        <w:rPr>
          <w:b w:val="0"/>
          <w:bCs w:val="0"/>
          <w:sz w:val="21"/>
          <w:szCs w:val="21"/>
          <w:lang w:val="en-ID"/>
        </w:rPr>
        <w:t xml:space="preserve"> Farmasi ITB, Bandung.</w:t>
      </w:r>
    </w:p>
    <w:p w14:paraId="7BB58618"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Julianti</w:t>
      </w:r>
      <w:proofErr w:type="spellEnd"/>
      <w:r w:rsidRPr="00035EE5">
        <w:rPr>
          <w:b w:val="0"/>
          <w:bCs w:val="0"/>
          <w:sz w:val="21"/>
          <w:szCs w:val="21"/>
          <w:lang w:val="en-ID"/>
        </w:rPr>
        <w:t xml:space="preserve"> E, 2012, A study on bioactive natural products from marine-derived fungi, PhD thesis, Seoul National University, Seoul.</w:t>
      </w:r>
    </w:p>
    <w:p w14:paraId="7DE648CA" w14:textId="77777777" w:rsidR="00035EE5" w:rsidRPr="00035EE5" w:rsidRDefault="00035EE5" w:rsidP="00035EE5">
      <w:pPr>
        <w:pStyle w:val="Heading1"/>
        <w:numPr>
          <w:ilvl w:val="0"/>
          <w:numId w:val="12"/>
        </w:numPr>
        <w:spacing w:before="107"/>
        <w:jc w:val="both"/>
        <w:rPr>
          <w:b w:val="0"/>
          <w:bCs w:val="0"/>
          <w:sz w:val="21"/>
          <w:szCs w:val="21"/>
          <w:lang w:val="en-ID"/>
        </w:rPr>
      </w:pPr>
      <w:r w:rsidRPr="00035EE5">
        <w:rPr>
          <w:b w:val="0"/>
          <w:bCs w:val="0"/>
          <w:sz w:val="21"/>
          <w:szCs w:val="21"/>
          <w:lang w:val="en-ID"/>
        </w:rPr>
        <w:t>Institutional author (book)</w:t>
      </w:r>
    </w:p>
    <w:p w14:paraId="06837A2D"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Ditjen</w:t>
      </w:r>
      <w:proofErr w:type="spellEnd"/>
      <w:r w:rsidRPr="00035EE5">
        <w:rPr>
          <w:b w:val="0"/>
          <w:bCs w:val="0"/>
          <w:sz w:val="21"/>
          <w:szCs w:val="21"/>
          <w:lang w:val="en-ID"/>
        </w:rPr>
        <w:t xml:space="preserve"> POM </w:t>
      </w:r>
      <w:proofErr w:type="spellStart"/>
      <w:r w:rsidRPr="00035EE5">
        <w:rPr>
          <w:b w:val="0"/>
          <w:bCs w:val="0"/>
          <w:sz w:val="21"/>
          <w:szCs w:val="21"/>
          <w:lang w:val="en-ID"/>
        </w:rPr>
        <w:t>Kemenkes</w:t>
      </w:r>
      <w:proofErr w:type="spellEnd"/>
      <w:r w:rsidRPr="00035EE5">
        <w:rPr>
          <w:b w:val="0"/>
          <w:bCs w:val="0"/>
          <w:sz w:val="21"/>
          <w:szCs w:val="21"/>
          <w:lang w:val="en-ID"/>
        </w:rPr>
        <w:t xml:space="preserve"> RI, 2014, </w:t>
      </w:r>
      <w:proofErr w:type="spellStart"/>
      <w:r w:rsidRPr="00035EE5">
        <w:rPr>
          <w:b w:val="0"/>
          <w:bCs w:val="0"/>
          <w:sz w:val="21"/>
          <w:szCs w:val="21"/>
          <w:lang w:val="en-ID"/>
        </w:rPr>
        <w:t>Farmakope</w:t>
      </w:r>
      <w:proofErr w:type="spellEnd"/>
      <w:r w:rsidRPr="00035EE5">
        <w:rPr>
          <w:b w:val="0"/>
          <w:bCs w:val="0"/>
          <w:sz w:val="21"/>
          <w:szCs w:val="21"/>
          <w:lang w:val="en-ID"/>
        </w:rPr>
        <w:t xml:space="preserve"> Indonesia,  ed V, </w:t>
      </w:r>
      <w:proofErr w:type="spellStart"/>
      <w:r w:rsidRPr="00035EE5">
        <w:rPr>
          <w:b w:val="0"/>
          <w:bCs w:val="0"/>
          <w:sz w:val="21"/>
          <w:szCs w:val="21"/>
          <w:lang w:val="en-ID"/>
        </w:rPr>
        <w:t>Kemenkes</w:t>
      </w:r>
      <w:proofErr w:type="spellEnd"/>
      <w:r w:rsidRPr="00035EE5">
        <w:rPr>
          <w:b w:val="0"/>
          <w:bCs w:val="0"/>
          <w:sz w:val="21"/>
          <w:szCs w:val="21"/>
          <w:lang w:val="en-ID"/>
        </w:rPr>
        <w:t>  RI, Jakarta, 145.</w:t>
      </w:r>
    </w:p>
    <w:p w14:paraId="7CF2CF82" w14:textId="77777777" w:rsidR="00035EE5" w:rsidRPr="00035EE5" w:rsidRDefault="00035EE5" w:rsidP="00035EE5">
      <w:pPr>
        <w:pStyle w:val="Heading1"/>
        <w:spacing w:before="107"/>
        <w:jc w:val="both"/>
        <w:rPr>
          <w:b w:val="0"/>
          <w:bCs w:val="0"/>
          <w:sz w:val="21"/>
          <w:szCs w:val="21"/>
          <w:lang w:val="en-ID"/>
        </w:rPr>
      </w:pPr>
      <w:proofErr w:type="spellStart"/>
      <w:r w:rsidRPr="00035EE5">
        <w:rPr>
          <w:b w:val="0"/>
          <w:bCs w:val="0"/>
          <w:sz w:val="21"/>
          <w:szCs w:val="21"/>
          <w:lang w:val="en-ID"/>
        </w:rPr>
        <w:t>Depkes</w:t>
      </w:r>
      <w:proofErr w:type="spellEnd"/>
      <w:r w:rsidRPr="00035EE5">
        <w:rPr>
          <w:b w:val="0"/>
          <w:bCs w:val="0"/>
          <w:sz w:val="21"/>
          <w:szCs w:val="21"/>
          <w:lang w:val="en-ID"/>
        </w:rPr>
        <w:t xml:space="preserve"> RI, 1978, </w:t>
      </w:r>
      <w:proofErr w:type="spellStart"/>
      <w:r w:rsidRPr="00035EE5">
        <w:rPr>
          <w:b w:val="0"/>
          <w:bCs w:val="0"/>
          <w:sz w:val="21"/>
          <w:szCs w:val="21"/>
          <w:lang w:val="en-ID"/>
        </w:rPr>
        <w:t>Formularium</w:t>
      </w:r>
      <w:proofErr w:type="spellEnd"/>
      <w:r w:rsidRPr="00035EE5">
        <w:rPr>
          <w:b w:val="0"/>
          <w:bCs w:val="0"/>
          <w:sz w:val="21"/>
          <w:szCs w:val="21"/>
          <w:lang w:val="en-ID"/>
        </w:rPr>
        <w:t xml:space="preserve"> Nasional, ed 3, </w:t>
      </w:r>
      <w:proofErr w:type="spellStart"/>
      <w:r w:rsidRPr="00035EE5">
        <w:rPr>
          <w:b w:val="0"/>
          <w:bCs w:val="0"/>
          <w:sz w:val="21"/>
          <w:szCs w:val="21"/>
          <w:lang w:val="en-ID"/>
        </w:rPr>
        <w:t>Depkes</w:t>
      </w:r>
      <w:proofErr w:type="spellEnd"/>
      <w:r w:rsidRPr="00035EE5">
        <w:rPr>
          <w:b w:val="0"/>
          <w:bCs w:val="0"/>
          <w:sz w:val="21"/>
          <w:szCs w:val="21"/>
          <w:lang w:val="en-ID"/>
        </w:rPr>
        <w:t xml:space="preserve"> RI, Jakarta.</w:t>
      </w:r>
    </w:p>
    <w:p w14:paraId="0A0FB327" w14:textId="77777777" w:rsidR="00035EE5" w:rsidRPr="00035EE5" w:rsidRDefault="00035EE5" w:rsidP="00035EE5">
      <w:pPr>
        <w:pStyle w:val="Heading1"/>
        <w:numPr>
          <w:ilvl w:val="0"/>
          <w:numId w:val="13"/>
        </w:numPr>
        <w:spacing w:before="107"/>
        <w:jc w:val="both"/>
        <w:rPr>
          <w:b w:val="0"/>
          <w:bCs w:val="0"/>
          <w:sz w:val="21"/>
          <w:szCs w:val="21"/>
          <w:lang w:val="en-ID"/>
        </w:rPr>
      </w:pPr>
      <w:r w:rsidRPr="00035EE5">
        <w:rPr>
          <w:b w:val="0"/>
          <w:bCs w:val="0"/>
          <w:sz w:val="21"/>
          <w:szCs w:val="21"/>
          <w:lang w:val="en-ID"/>
        </w:rPr>
        <w:t>Online document    </w:t>
      </w:r>
    </w:p>
    <w:p w14:paraId="17589BA3"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Shurtleff W, Aoyagi A, 2004, History of soy nuggets (Shih or Chi, </w:t>
      </w:r>
      <w:proofErr w:type="spellStart"/>
      <w:r w:rsidRPr="00035EE5">
        <w:rPr>
          <w:b w:val="0"/>
          <w:bCs w:val="0"/>
          <w:sz w:val="21"/>
          <w:szCs w:val="21"/>
          <w:lang w:val="en-ID"/>
        </w:rPr>
        <w:t>Douchi</w:t>
      </w:r>
      <w:proofErr w:type="spellEnd"/>
      <w:r w:rsidRPr="00035EE5">
        <w:rPr>
          <w:b w:val="0"/>
          <w:bCs w:val="0"/>
          <w:sz w:val="21"/>
          <w:szCs w:val="21"/>
          <w:lang w:val="en-ID"/>
        </w:rPr>
        <w:t xml:space="preserve">, </w:t>
      </w:r>
      <w:proofErr w:type="spellStart"/>
      <w:r w:rsidRPr="00035EE5">
        <w:rPr>
          <w:b w:val="0"/>
          <w:bCs w:val="0"/>
          <w:sz w:val="21"/>
          <w:szCs w:val="21"/>
          <w:lang w:val="en-ID"/>
        </w:rPr>
        <w:t>Hamanatto</w:t>
      </w:r>
      <w:proofErr w:type="spellEnd"/>
      <w:r w:rsidRPr="00035EE5">
        <w:rPr>
          <w:b w:val="0"/>
          <w:bCs w:val="0"/>
          <w:sz w:val="21"/>
          <w:szCs w:val="21"/>
          <w:lang w:val="en-ID"/>
        </w:rPr>
        <w:t xml:space="preserve">) special report on the history of traditional fermented </w:t>
      </w:r>
      <w:proofErr w:type="spellStart"/>
      <w:r w:rsidRPr="00035EE5">
        <w:rPr>
          <w:b w:val="0"/>
          <w:bCs w:val="0"/>
          <w:sz w:val="21"/>
          <w:szCs w:val="21"/>
          <w:lang w:val="en-ID"/>
        </w:rPr>
        <w:t>soyfoods</w:t>
      </w:r>
      <w:proofErr w:type="spellEnd"/>
      <w:r w:rsidRPr="00035EE5">
        <w:rPr>
          <w:b w:val="0"/>
          <w:bCs w:val="0"/>
          <w:sz w:val="21"/>
          <w:szCs w:val="21"/>
          <w:lang w:val="en-ID"/>
        </w:rPr>
        <w:t>. http://www.soyinfocenter.com/HSS/soy_nuggets1.php. (Accessed on  24 January 2016)</w:t>
      </w:r>
    </w:p>
    <w:p w14:paraId="3D578618" w14:textId="77777777" w:rsidR="00035EE5" w:rsidRPr="00035EE5" w:rsidRDefault="00035EE5" w:rsidP="00035EE5">
      <w:pPr>
        <w:pStyle w:val="Heading1"/>
        <w:numPr>
          <w:ilvl w:val="0"/>
          <w:numId w:val="14"/>
        </w:numPr>
        <w:spacing w:before="107"/>
        <w:jc w:val="both"/>
        <w:rPr>
          <w:b w:val="0"/>
          <w:bCs w:val="0"/>
          <w:sz w:val="21"/>
          <w:szCs w:val="21"/>
          <w:lang w:val="en-ID"/>
        </w:rPr>
      </w:pPr>
      <w:r w:rsidRPr="00035EE5">
        <w:rPr>
          <w:b w:val="0"/>
          <w:bCs w:val="0"/>
          <w:sz w:val="21"/>
          <w:szCs w:val="21"/>
          <w:lang w:val="en-ID"/>
        </w:rPr>
        <w:t>Online database      </w:t>
      </w:r>
    </w:p>
    <w:p w14:paraId="61C0244D"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USP-NF, Pending monograph, 2015, USP convention, Rockville. http://www.usp.org.  (Accessed on  24 January 2016)</w:t>
      </w:r>
    </w:p>
    <w:p w14:paraId="233D9928"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w:t>
      </w:r>
    </w:p>
    <w:p w14:paraId="0D295EB0"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If there are several references with the same first author and the year of publication, the year is written followed by letters a, b, etc. in accordance with the order in the reference list.</w:t>
      </w:r>
    </w:p>
    <w:p w14:paraId="07224089"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Examples:</w:t>
      </w:r>
    </w:p>
    <w:p w14:paraId="48127CE5"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Hajjaj H, Blanc P, </w:t>
      </w:r>
      <w:proofErr w:type="spellStart"/>
      <w:r w:rsidRPr="00035EE5">
        <w:rPr>
          <w:b w:val="0"/>
          <w:bCs w:val="0"/>
          <w:sz w:val="21"/>
          <w:szCs w:val="21"/>
          <w:lang w:val="en-ID"/>
        </w:rPr>
        <w:t>Groussac</w:t>
      </w:r>
      <w:proofErr w:type="spellEnd"/>
      <w:r w:rsidRPr="00035EE5">
        <w:rPr>
          <w:b w:val="0"/>
          <w:bCs w:val="0"/>
          <w:sz w:val="21"/>
          <w:szCs w:val="21"/>
          <w:lang w:val="en-ID"/>
        </w:rPr>
        <w:t xml:space="preserve"> E, </w:t>
      </w:r>
      <w:proofErr w:type="spellStart"/>
      <w:r w:rsidRPr="00035EE5">
        <w:rPr>
          <w:b w:val="0"/>
          <w:bCs w:val="0"/>
          <w:sz w:val="21"/>
          <w:szCs w:val="21"/>
          <w:lang w:val="en-ID"/>
        </w:rPr>
        <w:t>Uribelarrea</w:t>
      </w:r>
      <w:proofErr w:type="spellEnd"/>
      <w:r w:rsidRPr="00035EE5">
        <w:rPr>
          <w:b w:val="0"/>
          <w:bCs w:val="0"/>
          <w:sz w:val="21"/>
          <w:szCs w:val="21"/>
          <w:lang w:val="en-ID"/>
        </w:rPr>
        <w:t xml:space="preserve"> JL, Goma G, </w:t>
      </w:r>
      <w:proofErr w:type="spellStart"/>
      <w:r w:rsidRPr="00035EE5">
        <w:rPr>
          <w:b w:val="0"/>
          <w:bCs w:val="0"/>
          <w:sz w:val="21"/>
          <w:szCs w:val="21"/>
          <w:lang w:val="en-ID"/>
        </w:rPr>
        <w:t>Loubiere</w:t>
      </w:r>
      <w:proofErr w:type="spellEnd"/>
      <w:r w:rsidRPr="00035EE5">
        <w:rPr>
          <w:b w:val="0"/>
          <w:bCs w:val="0"/>
          <w:sz w:val="21"/>
          <w:szCs w:val="21"/>
          <w:lang w:val="en-ID"/>
        </w:rPr>
        <w:t xml:space="preserve"> P, 2000a, Kinetic analysis of red pigment and </w:t>
      </w:r>
      <w:r w:rsidRPr="00035EE5">
        <w:rPr>
          <w:b w:val="0"/>
          <w:bCs w:val="0"/>
          <w:sz w:val="21"/>
          <w:szCs w:val="21"/>
          <w:lang w:val="en-ID"/>
        </w:rPr>
        <w:lastRenderedPageBreak/>
        <w:t xml:space="preserve">citrinin production by </w:t>
      </w:r>
      <w:proofErr w:type="spellStart"/>
      <w:r w:rsidRPr="00035EE5">
        <w:rPr>
          <w:b w:val="0"/>
          <w:bCs w:val="0"/>
          <w:sz w:val="21"/>
          <w:szCs w:val="21"/>
          <w:lang w:val="en-ID"/>
        </w:rPr>
        <w:t>Monascus</w:t>
      </w:r>
      <w:proofErr w:type="spellEnd"/>
      <w:r w:rsidRPr="00035EE5">
        <w:rPr>
          <w:b w:val="0"/>
          <w:bCs w:val="0"/>
          <w:sz w:val="21"/>
          <w:szCs w:val="21"/>
          <w:lang w:val="en-ID"/>
        </w:rPr>
        <w:t xml:space="preserve"> </w:t>
      </w:r>
      <w:proofErr w:type="spellStart"/>
      <w:r w:rsidRPr="00035EE5">
        <w:rPr>
          <w:b w:val="0"/>
          <w:bCs w:val="0"/>
          <w:sz w:val="21"/>
          <w:szCs w:val="21"/>
          <w:lang w:val="en-ID"/>
        </w:rPr>
        <w:t>ruber</w:t>
      </w:r>
      <w:proofErr w:type="spellEnd"/>
      <w:r w:rsidRPr="00035EE5">
        <w:rPr>
          <w:b w:val="0"/>
          <w:bCs w:val="0"/>
          <w:sz w:val="21"/>
          <w:szCs w:val="21"/>
          <w:lang w:val="en-ID"/>
        </w:rPr>
        <w:t xml:space="preserve"> as a function of organic acid accumulation, Enzyme </w:t>
      </w:r>
      <w:proofErr w:type="spellStart"/>
      <w:r w:rsidRPr="00035EE5">
        <w:rPr>
          <w:b w:val="0"/>
          <w:bCs w:val="0"/>
          <w:sz w:val="21"/>
          <w:szCs w:val="21"/>
          <w:lang w:val="en-ID"/>
        </w:rPr>
        <w:t>Microb</w:t>
      </w:r>
      <w:proofErr w:type="spellEnd"/>
      <w:r w:rsidRPr="00035EE5">
        <w:rPr>
          <w:b w:val="0"/>
          <w:bCs w:val="0"/>
          <w:sz w:val="21"/>
          <w:szCs w:val="21"/>
          <w:lang w:val="en-ID"/>
        </w:rPr>
        <w:t xml:space="preserve"> </w:t>
      </w:r>
      <w:proofErr w:type="spellStart"/>
      <w:r w:rsidRPr="00035EE5">
        <w:rPr>
          <w:b w:val="0"/>
          <w:bCs w:val="0"/>
          <w:sz w:val="21"/>
          <w:szCs w:val="21"/>
          <w:lang w:val="en-ID"/>
        </w:rPr>
        <w:t>Technol</w:t>
      </w:r>
      <w:proofErr w:type="spellEnd"/>
      <w:r w:rsidRPr="00035EE5">
        <w:rPr>
          <w:b w:val="0"/>
          <w:bCs w:val="0"/>
          <w:sz w:val="21"/>
          <w:szCs w:val="21"/>
          <w:lang w:val="en-ID"/>
        </w:rPr>
        <w:t xml:space="preserve"> 27: 619–625.</w:t>
      </w:r>
    </w:p>
    <w:p w14:paraId="084E2EB8" w14:textId="77777777" w:rsidR="00035EE5" w:rsidRPr="00035EE5" w:rsidRDefault="00035EE5" w:rsidP="00035EE5">
      <w:pPr>
        <w:pStyle w:val="Heading1"/>
        <w:spacing w:before="107"/>
        <w:jc w:val="both"/>
        <w:rPr>
          <w:b w:val="0"/>
          <w:bCs w:val="0"/>
          <w:sz w:val="21"/>
          <w:szCs w:val="21"/>
          <w:lang w:val="en-ID"/>
        </w:rPr>
      </w:pPr>
      <w:r w:rsidRPr="00035EE5">
        <w:rPr>
          <w:b w:val="0"/>
          <w:bCs w:val="0"/>
          <w:sz w:val="21"/>
          <w:szCs w:val="21"/>
          <w:lang w:val="en-ID"/>
        </w:rPr>
        <w:t xml:space="preserve">Hajjaj H, </w:t>
      </w:r>
      <w:proofErr w:type="spellStart"/>
      <w:r w:rsidRPr="00035EE5">
        <w:rPr>
          <w:b w:val="0"/>
          <w:bCs w:val="0"/>
          <w:sz w:val="21"/>
          <w:szCs w:val="21"/>
          <w:lang w:val="en-ID"/>
        </w:rPr>
        <w:t>Klaébé</w:t>
      </w:r>
      <w:proofErr w:type="spellEnd"/>
      <w:r w:rsidRPr="00035EE5">
        <w:rPr>
          <w:b w:val="0"/>
          <w:bCs w:val="0"/>
          <w:sz w:val="21"/>
          <w:szCs w:val="21"/>
          <w:lang w:val="en-ID"/>
        </w:rPr>
        <w:t xml:space="preserve"> A, Goma G, Blanc PJ, Barbier E, </w:t>
      </w:r>
      <w:proofErr w:type="spellStart"/>
      <w:r w:rsidRPr="00035EE5">
        <w:rPr>
          <w:b w:val="0"/>
          <w:bCs w:val="0"/>
          <w:sz w:val="21"/>
          <w:szCs w:val="21"/>
          <w:lang w:val="en-ID"/>
        </w:rPr>
        <w:t>Franceois</w:t>
      </w:r>
      <w:proofErr w:type="spellEnd"/>
      <w:r w:rsidRPr="00035EE5">
        <w:rPr>
          <w:b w:val="0"/>
          <w:bCs w:val="0"/>
          <w:sz w:val="21"/>
          <w:szCs w:val="21"/>
          <w:lang w:val="en-ID"/>
        </w:rPr>
        <w:t xml:space="preserve"> J, 2000b, Medium-chain fatty acids affect citrinin production in the filamentous fungus </w:t>
      </w:r>
      <w:proofErr w:type="spellStart"/>
      <w:r w:rsidRPr="00035EE5">
        <w:rPr>
          <w:b w:val="0"/>
          <w:bCs w:val="0"/>
          <w:sz w:val="21"/>
          <w:szCs w:val="21"/>
          <w:lang w:val="en-ID"/>
        </w:rPr>
        <w:t>Monascus</w:t>
      </w:r>
      <w:proofErr w:type="spellEnd"/>
      <w:r w:rsidRPr="00035EE5">
        <w:rPr>
          <w:b w:val="0"/>
          <w:bCs w:val="0"/>
          <w:sz w:val="21"/>
          <w:szCs w:val="21"/>
          <w:lang w:val="en-ID"/>
        </w:rPr>
        <w:t xml:space="preserve"> </w:t>
      </w:r>
      <w:proofErr w:type="spellStart"/>
      <w:r w:rsidRPr="00035EE5">
        <w:rPr>
          <w:b w:val="0"/>
          <w:bCs w:val="0"/>
          <w:sz w:val="21"/>
          <w:szCs w:val="21"/>
          <w:lang w:val="en-ID"/>
        </w:rPr>
        <w:t>ruber</w:t>
      </w:r>
      <w:proofErr w:type="spellEnd"/>
      <w:r w:rsidRPr="00035EE5">
        <w:rPr>
          <w:b w:val="0"/>
          <w:bCs w:val="0"/>
          <w:sz w:val="21"/>
          <w:szCs w:val="21"/>
          <w:lang w:val="en-ID"/>
        </w:rPr>
        <w:t xml:space="preserve">, Appl Environ </w:t>
      </w:r>
      <w:proofErr w:type="spellStart"/>
      <w:r w:rsidRPr="00035EE5">
        <w:rPr>
          <w:b w:val="0"/>
          <w:bCs w:val="0"/>
          <w:sz w:val="21"/>
          <w:szCs w:val="21"/>
          <w:lang w:val="en-ID"/>
        </w:rPr>
        <w:t>Microbiol</w:t>
      </w:r>
      <w:proofErr w:type="spellEnd"/>
      <w:r w:rsidRPr="00035EE5">
        <w:rPr>
          <w:b w:val="0"/>
          <w:bCs w:val="0"/>
          <w:sz w:val="21"/>
          <w:szCs w:val="21"/>
          <w:lang w:val="en-ID"/>
        </w:rPr>
        <w:t xml:space="preserve"> 66: 1120–112</w:t>
      </w:r>
    </w:p>
    <w:p w14:paraId="7BF3E88C" w14:textId="77777777" w:rsidR="00035EE5" w:rsidRPr="00FB7086" w:rsidRDefault="00035EE5" w:rsidP="00035EE5">
      <w:pPr>
        <w:pStyle w:val="Heading1"/>
        <w:spacing w:before="107"/>
        <w:jc w:val="both"/>
        <w:rPr>
          <w:b w:val="0"/>
          <w:bCs w:val="0"/>
          <w:sz w:val="21"/>
          <w:szCs w:val="21"/>
        </w:rPr>
      </w:pPr>
    </w:p>
    <w:p w14:paraId="2F8EF7E3" w14:textId="77777777" w:rsidR="00035EE5" w:rsidRPr="0078492A" w:rsidRDefault="00035EE5" w:rsidP="0078492A">
      <w:pPr>
        <w:pStyle w:val="Heading1"/>
        <w:spacing w:before="107"/>
        <w:jc w:val="both"/>
        <w:rPr>
          <w:b w:val="0"/>
          <w:bCs w:val="0"/>
          <w:sz w:val="21"/>
          <w:szCs w:val="21"/>
          <w:lang w:val="en-ID"/>
        </w:rPr>
      </w:pPr>
    </w:p>
    <w:p w14:paraId="42BF04B3" w14:textId="77777777" w:rsidR="0078492A" w:rsidRPr="0078492A" w:rsidRDefault="0078492A" w:rsidP="00FA14C4">
      <w:pPr>
        <w:pStyle w:val="Heading1"/>
        <w:spacing w:before="107"/>
        <w:jc w:val="both"/>
        <w:rPr>
          <w:b w:val="0"/>
          <w:bCs w:val="0"/>
          <w:sz w:val="21"/>
          <w:szCs w:val="21"/>
        </w:rPr>
      </w:pPr>
    </w:p>
    <w:p w14:paraId="7384F003" w14:textId="77777777" w:rsidR="0078492A" w:rsidRDefault="0078492A" w:rsidP="00FA14C4">
      <w:pPr>
        <w:pStyle w:val="Heading1"/>
        <w:spacing w:before="107"/>
        <w:jc w:val="both"/>
        <w:rPr>
          <w:b w:val="0"/>
          <w:bCs w:val="0"/>
          <w:sz w:val="21"/>
          <w:szCs w:val="21"/>
        </w:rPr>
      </w:pPr>
    </w:p>
    <w:p w14:paraId="5FA0A9A3" w14:textId="77777777" w:rsidR="00E16A47" w:rsidRDefault="00E16A47">
      <w:pPr>
        <w:pStyle w:val="BodyText"/>
        <w:spacing w:before="2"/>
        <w:rPr>
          <w:sz w:val="19"/>
        </w:rPr>
      </w:pPr>
    </w:p>
    <w:p w14:paraId="6C950286" w14:textId="77777777" w:rsidR="00F15B59" w:rsidRDefault="00F15B59">
      <w:pPr>
        <w:pStyle w:val="BodyText"/>
        <w:spacing w:before="2"/>
        <w:rPr>
          <w:sz w:val="19"/>
        </w:rPr>
      </w:pPr>
    </w:p>
    <w:p w14:paraId="3198B14D" w14:textId="77777777" w:rsidR="00E16A47" w:rsidRDefault="00E16A47">
      <w:pPr>
        <w:rPr>
          <w:sz w:val="19"/>
        </w:rPr>
        <w:sectPr w:rsidR="00E16A47" w:rsidSect="00FB7086">
          <w:headerReference w:type="even" r:id="rId14"/>
          <w:headerReference w:type="default" r:id="rId15"/>
          <w:footerReference w:type="even" r:id="rId16"/>
          <w:footerReference w:type="default" r:id="rId17"/>
          <w:pgSz w:w="12240" w:h="15840"/>
          <w:pgMar w:top="1360" w:right="1220" w:bottom="1260" w:left="1240" w:header="1143" w:footer="1061" w:gutter="0"/>
          <w:cols w:space="720"/>
        </w:sectPr>
      </w:pPr>
    </w:p>
    <w:p w14:paraId="7E02A39A" w14:textId="77777777" w:rsidR="00E16A47" w:rsidRDefault="00E16A47">
      <w:pPr>
        <w:jc w:val="both"/>
        <w:sectPr w:rsidR="00E16A47" w:rsidSect="00FB7086">
          <w:type w:val="continuous"/>
          <w:pgSz w:w="12240" w:h="15840"/>
          <w:pgMar w:top="1100" w:right="1220" w:bottom="280" w:left="1240" w:header="720" w:footer="720" w:gutter="0"/>
          <w:cols w:space="720"/>
        </w:sectPr>
      </w:pPr>
    </w:p>
    <w:p w14:paraId="464B3891" w14:textId="77777777" w:rsidR="00E16A47" w:rsidRDefault="00E16A47">
      <w:pPr>
        <w:pStyle w:val="BodyText"/>
        <w:spacing w:before="10"/>
        <w:rPr>
          <w:sz w:val="16"/>
        </w:rPr>
      </w:pPr>
    </w:p>
    <w:p w14:paraId="67846A48" w14:textId="77777777" w:rsidR="00E16A47" w:rsidRDefault="00E16A47">
      <w:pPr>
        <w:pStyle w:val="BodyText"/>
        <w:rPr>
          <w:b/>
          <w:sz w:val="20"/>
        </w:rPr>
      </w:pPr>
    </w:p>
    <w:p w14:paraId="5DEE3C66" w14:textId="77777777" w:rsidR="00E16A47" w:rsidRDefault="00E16A47">
      <w:pPr>
        <w:pStyle w:val="BodyText"/>
        <w:spacing w:before="6"/>
        <w:rPr>
          <w:b/>
          <w:sz w:val="23"/>
        </w:rPr>
      </w:pPr>
    </w:p>
    <w:p w14:paraId="178FF2A5" w14:textId="77777777" w:rsidR="00E16A47" w:rsidRDefault="00E16A47">
      <w:pPr>
        <w:rPr>
          <w:sz w:val="23"/>
        </w:rPr>
        <w:sectPr w:rsidR="00E16A47" w:rsidSect="00FB7086">
          <w:type w:val="continuous"/>
          <w:pgSz w:w="12240" w:h="15840"/>
          <w:pgMar w:top="1100" w:right="1220" w:bottom="280" w:left="1240" w:header="720" w:footer="720" w:gutter="0"/>
          <w:cols w:space="720"/>
        </w:sectPr>
      </w:pPr>
    </w:p>
    <w:p w14:paraId="3E22D885" w14:textId="4A951C73" w:rsidR="00E16A47" w:rsidRDefault="00E16A47" w:rsidP="00017491">
      <w:pPr>
        <w:pStyle w:val="BodyText"/>
        <w:spacing w:before="101"/>
        <w:ind w:right="38"/>
        <w:jc w:val="both"/>
      </w:pPr>
    </w:p>
    <w:sectPr w:rsidR="00E16A47" w:rsidSect="00017491">
      <w:type w:val="continuous"/>
      <w:pgSz w:w="12240" w:h="15840"/>
      <w:pgMar w:top="1100" w:right="1220" w:bottom="280" w:left="12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onest-Man" w:date="2020-05-01T14:58:00Z" w:initials="H">
    <w:p w14:paraId="6DCD0BE3" w14:textId="77777777" w:rsidR="00A83589" w:rsidRPr="007867A3" w:rsidRDefault="00A83589" w:rsidP="00A83589">
      <w:pPr>
        <w:pStyle w:val="CommentText"/>
        <w:rPr>
          <w:iCs/>
        </w:rPr>
      </w:pPr>
      <w:r>
        <w:rPr>
          <w:rStyle w:val="CommentReference"/>
        </w:rPr>
        <w:annotationRef/>
      </w:r>
      <w:r w:rsidRPr="007867A3">
        <w:rPr>
          <w:rFonts w:ascii="Times New Roman" w:hAnsi="Times New Roman" w:cs="Times New Roman"/>
          <w:iCs/>
          <w:sz w:val="16"/>
          <w:szCs w:val="16"/>
        </w:rPr>
        <w:t>for each author please provide</w:t>
      </w:r>
      <w:r w:rsidRPr="007867A3">
        <w:rPr>
          <w:rFonts w:ascii="Times New Roman" w:hAnsi="Times New Roman" w:cs="Times New Roman"/>
          <w:b/>
          <w:iCs/>
          <w:sz w:val="16"/>
          <w:szCs w:val="16"/>
        </w:rPr>
        <w:t xml:space="preserve"> </w:t>
      </w:r>
      <w:r w:rsidRPr="007867A3">
        <w:rPr>
          <w:rFonts w:ascii="Times New Roman" w:hAnsi="Times New Roman" w:cs="Times New Roman"/>
          <w:b/>
          <w:iCs/>
          <w:color w:val="FF0000"/>
          <w:sz w:val="16"/>
          <w:szCs w:val="16"/>
        </w:rPr>
        <w:t>ORCID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CD0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56B785" w16cex:dateUtc="2020-05-01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CD0BE3" w16cid:durableId="2256B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6DA47" w14:textId="77777777" w:rsidR="000078B5" w:rsidRDefault="000078B5">
      <w:r>
        <w:separator/>
      </w:r>
    </w:p>
  </w:endnote>
  <w:endnote w:type="continuationSeparator" w:id="0">
    <w:p w14:paraId="576FF70C" w14:textId="77777777" w:rsidR="000078B5" w:rsidRDefault="0000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537B" w14:textId="77777777" w:rsidR="00E16A47" w:rsidRDefault="00E16A4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BD05" w14:textId="32836C72" w:rsidR="00E16A47" w:rsidRDefault="00EC323C">
    <w:pPr>
      <w:pStyle w:val="BodyText"/>
      <w:spacing w:line="14" w:lineRule="auto"/>
      <w:rPr>
        <w:sz w:val="20"/>
      </w:rPr>
    </w:pPr>
    <w:r>
      <w:rPr>
        <w:noProof/>
      </w:rPr>
      <mc:AlternateContent>
        <mc:Choice Requires="wps">
          <w:drawing>
            <wp:anchor distT="0" distB="0" distL="114300" distR="114300" simplePos="0" relativeHeight="487138816" behindDoc="1" locked="0" layoutInCell="1" allowOverlap="1" wp14:anchorId="482C6EF3" wp14:editId="13C61E41">
              <wp:simplePos x="0" y="0"/>
              <wp:positionH relativeFrom="page">
                <wp:posOffset>833755</wp:posOffset>
              </wp:positionH>
              <wp:positionV relativeFrom="page">
                <wp:posOffset>9244965</wp:posOffset>
              </wp:positionV>
              <wp:extent cx="234315" cy="182880"/>
              <wp:effectExtent l="0" t="0" r="0" b="0"/>
              <wp:wrapNone/>
              <wp:docPr id="2138887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AE845" w14:textId="77777777" w:rsidR="00E16A47" w:rsidRDefault="00000000">
                          <w:pPr>
                            <w:spacing w:before="21"/>
                            <w:ind w:left="60"/>
                            <w:rPr>
                              <w:b/>
                              <w:sz w:val="21"/>
                            </w:rPr>
                          </w:pPr>
                          <w:r>
                            <w:fldChar w:fldCharType="begin"/>
                          </w:r>
                          <w:r>
                            <w:rPr>
                              <w:b/>
                              <w:sz w:val="21"/>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C6EF3" id="_x0000_t202" coordsize="21600,21600" o:spt="202" path="m,l,21600r21600,l21600,xe">
              <v:stroke joinstyle="miter"/>
              <v:path gradientshapeok="t" o:connecttype="rect"/>
            </v:shapetype>
            <v:shape id="Text Box 2" o:spid="_x0000_s1028" type="#_x0000_t202" style="position:absolute;margin-left:65.65pt;margin-top:727.95pt;width:18.45pt;height:14.4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" filled="f" stroked="f">
              <v:textbox inset="0,0,0,0">
                <w:txbxContent>
                  <w:p w14:paraId="091AE845" w14:textId="77777777" w:rsidR="00E16A47" w:rsidRDefault="00000000">
                    <w:pPr>
                      <w:spacing w:before="21"/>
                      <w:ind w:left="60"/>
                      <w:rPr>
                        <w:b/>
                        <w:sz w:val="21"/>
                      </w:rPr>
                    </w:pPr>
                    <w:r>
                      <w:fldChar w:fldCharType="begin"/>
                    </w:r>
                    <w:r>
                      <w:rPr>
                        <w:b/>
                        <w:sz w:val="21"/>
                      </w:rPr>
                      <w:instrText xml:space="preserve"> PAGE </w:instrText>
                    </w:r>
                    <w:r>
                      <w:fldChar w:fldCharType="separate"/>
                    </w:r>
                    <w: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7A4F" w14:textId="005F49D8" w:rsidR="00E16A47" w:rsidRDefault="00EC323C">
    <w:pPr>
      <w:pStyle w:val="BodyText"/>
      <w:spacing w:line="14" w:lineRule="auto"/>
      <w:rPr>
        <w:sz w:val="20"/>
      </w:rPr>
    </w:pPr>
    <w:r>
      <w:rPr>
        <w:noProof/>
      </w:rPr>
      <mc:AlternateContent>
        <mc:Choice Requires="wps">
          <w:drawing>
            <wp:anchor distT="0" distB="0" distL="114300" distR="114300" simplePos="0" relativeHeight="487139328" behindDoc="1" locked="0" layoutInCell="1" allowOverlap="1" wp14:anchorId="6BA93A1D" wp14:editId="275EF164">
              <wp:simplePos x="0" y="0"/>
              <wp:positionH relativeFrom="page">
                <wp:posOffset>6719570</wp:posOffset>
              </wp:positionH>
              <wp:positionV relativeFrom="page">
                <wp:posOffset>9244965</wp:posOffset>
              </wp:positionV>
              <wp:extent cx="234315" cy="182880"/>
              <wp:effectExtent l="0" t="0" r="0" b="0"/>
              <wp:wrapNone/>
              <wp:docPr id="18333840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E9D" w14:textId="77777777" w:rsidR="00E16A47" w:rsidRDefault="00000000">
                          <w:pPr>
                            <w:spacing w:before="21"/>
                            <w:ind w:left="60"/>
                            <w:rPr>
                              <w:b/>
                              <w:sz w:val="21"/>
                            </w:rPr>
                          </w:pPr>
                          <w:r>
                            <w:fldChar w:fldCharType="begin"/>
                          </w:r>
                          <w:r>
                            <w:rPr>
                              <w:b/>
                              <w:sz w:val="21"/>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3A1D" id="_x0000_t202" coordsize="21600,21600" o:spt="202" path="m,l,21600r21600,l21600,xe">
              <v:stroke joinstyle="miter"/>
              <v:path gradientshapeok="t" o:connecttype="rect"/>
            </v:shapetype>
            <v:shape id="Text Box 1" o:spid="_x0000_s1029" type="#_x0000_t202" style="position:absolute;margin-left:529.1pt;margin-top:727.95pt;width:18.45pt;height:14.4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" filled="f" stroked="f">
              <v:textbox inset="0,0,0,0">
                <w:txbxContent>
                  <w:p w14:paraId="7986EE9D" w14:textId="77777777" w:rsidR="00E16A47" w:rsidRDefault="00000000">
                    <w:pPr>
                      <w:spacing w:before="21"/>
                      <w:ind w:left="60"/>
                      <w:rPr>
                        <w:b/>
                        <w:sz w:val="21"/>
                      </w:rPr>
                    </w:pPr>
                    <w:r>
                      <w:fldChar w:fldCharType="begin"/>
                    </w:r>
                    <w:r>
                      <w:rPr>
                        <w:b/>
                        <w:sz w:val="21"/>
                      </w:rPr>
                      <w:instrText xml:space="preserve"> PAGE </w:instrText>
                    </w:r>
                    <w:r>
                      <w:fldChar w:fldCharType="separate"/>
                    </w:r>
                    <w: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8758F" w14:textId="77777777" w:rsidR="000078B5" w:rsidRDefault="000078B5">
      <w:r>
        <w:separator/>
      </w:r>
    </w:p>
  </w:footnote>
  <w:footnote w:type="continuationSeparator" w:id="0">
    <w:p w14:paraId="59337A8B" w14:textId="77777777" w:rsidR="000078B5" w:rsidRDefault="0000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C84D" w14:textId="20313893" w:rsidR="00E16A47" w:rsidRDefault="00EC323C">
    <w:pPr>
      <w:pStyle w:val="BodyText"/>
      <w:spacing w:line="14" w:lineRule="auto"/>
      <w:rPr>
        <w:sz w:val="20"/>
      </w:rPr>
    </w:pPr>
    <w:r>
      <w:rPr>
        <w:noProof/>
      </w:rPr>
      <mc:AlternateContent>
        <mc:Choice Requires="wps">
          <w:drawing>
            <wp:anchor distT="0" distB="0" distL="114300" distR="114300" simplePos="0" relativeHeight="487137792" behindDoc="1" locked="0" layoutInCell="1" allowOverlap="1" wp14:anchorId="0F280592" wp14:editId="71533550">
              <wp:simplePos x="0" y="0"/>
              <wp:positionH relativeFrom="page">
                <wp:posOffset>859155</wp:posOffset>
              </wp:positionH>
              <wp:positionV relativeFrom="page">
                <wp:posOffset>710565</wp:posOffset>
              </wp:positionV>
              <wp:extent cx="743585" cy="182880"/>
              <wp:effectExtent l="0" t="0" r="0" b="0"/>
              <wp:wrapNone/>
              <wp:docPr id="13523973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67B5" w14:textId="3F3D1AD1" w:rsidR="00E16A47" w:rsidRDefault="00E16A47">
                          <w:pPr>
                            <w:pStyle w:val="BodyText"/>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80592" id="_x0000_t202" coordsize="21600,21600" o:spt="202" path="m,l,21600r21600,l21600,xe">
              <v:stroke joinstyle="miter"/>
              <v:path gradientshapeok="t" o:connecttype="rect"/>
            </v:shapetype>
            <v:shape id="Text Box 4" o:spid="_x0000_s1026" type="#_x0000_t202" style="position:absolute;margin-left:67.65pt;margin-top:55.95pt;width:58.55pt;height:14.4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" filled="f" stroked="f">
              <v:textbox inset="0,0,0,0">
                <w:txbxContent>
                  <w:p w14:paraId="01CE67B5" w14:textId="3F3D1AD1" w:rsidR="00E16A47" w:rsidRDefault="00E16A47">
                    <w:pPr>
                      <w:pStyle w:val="BodyText"/>
                      <w:spacing w:before="21"/>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5F9E" w14:textId="13EFC991" w:rsidR="00E16A47" w:rsidRDefault="00EC323C">
    <w:pPr>
      <w:pStyle w:val="BodyText"/>
      <w:spacing w:line="14" w:lineRule="auto"/>
      <w:rPr>
        <w:sz w:val="20"/>
      </w:rPr>
    </w:pPr>
    <w:r>
      <w:rPr>
        <w:noProof/>
      </w:rPr>
      <mc:AlternateContent>
        <mc:Choice Requires="wps">
          <w:drawing>
            <wp:anchor distT="0" distB="0" distL="114300" distR="114300" simplePos="0" relativeHeight="487138304" behindDoc="1" locked="0" layoutInCell="1" allowOverlap="1" wp14:anchorId="0D6A758E" wp14:editId="2D0E2D62">
              <wp:simplePos x="0" y="0"/>
              <wp:positionH relativeFrom="page">
                <wp:posOffset>4899025</wp:posOffset>
              </wp:positionH>
              <wp:positionV relativeFrom="page">
                <wp:posOffset>713105</wp:posOffset>
              </wp:positionV>
              <wp:extent cx="2030095" cy="175895"/>
              <wp:effectExtent l="0" t="0" r="0" b="0"/>
              <wp:wrapNone/>
              <wp:docPr id="18199528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AA66" w14:textId="77777777" w:rsidR="00E16A47" w:rsidRDefault="00000000">
                          <w:pPr>
                            <w:spacing w:before="21"/>
                            <w:ind w:left="20"/>
                            <w:rPr>
                              <w:sz w:val="20"/>
                            </w:rPr>
                          </w:pPr>
                          <w:r>
                            <w:rPr>
                              <w:color w:val="262626"/>
                              <w:sz w:val="20"/>
                            </w:rPr>
                            <w:t>Acta</w:t>
                          </w:r>
                          <w:r>
                            <w:rPr>
                              <w:color w:val="262626"/>
                              <w:spacing w:val="-2"/>
                              <w:sz w:val="20"/>
                            </w:rPr>
                            <w:t xml:space="preserve"> </w:t>
                          </w:r>
                          <w:r>
                            <w:rPr>
                              <w:color w:val="262626"/>
                              <w:sz w:val="20"/>
                            </w:rPr>
                            <w:t>Pharm.</w:t>
                          </w:r>
                          <w:r>
                            <w:rPr>
                              <w:color w:val="262626"/>
                              <w:spacing w:val="-1"/>
                              <w:sz w:val="20"/>
                            </w:rPr>
                            <w:t xml:space="preserve"> </w:t>
                          </w:r>
                          <w:r>
                            <w:rPr>
                              <w:color w:val="262626"/>
                              <w:sz w:val="20"/>
                            </w:rPr>
                            <w:t>Ind.</w:t>
                          </w:r>
                          <w:r>
                            <w:rPr>
                              <w:color w:val="262626"/>
                              <w:spacing w:val="-2"/>
                              <w:sz w:val="20"/>
                            </w:rPr>
                            <w:t xml:space="preserve"> </w:t>
                          </w:r>
                          <w:r>
                            <w:rPr>
                              <w:color w:val="262626"/>
                              <w:sz w:val="20"/>
                            </w:rPr>
                            <w:t>2024,</w:t>
                          </w:r>
                          <w:r>
                            <w:rPr>
                              <w:color w:val="262626"/>
                              <w:spacing w:val="-1"/>
                              <w:sz w:val="20"/>
                            </w:rPr>
                            <w:t xml:space="preserve"> </w:t>
                          </w:r>
                          <w:r>
                            <w:rPr>
                              <w:color w:val="262626"/>
                              <w:sz w:val="20"/>
                            </w:rPr>
                            <w:t>49(1):</w:t>
                          </w:r>
                          <w:r>
                            <w:rPr>
                              <w:color w:val="262626"/>
                              <w:spacing w:val="-2"/>
                              <w:sz w:val="20"/>
                            </w:rPr>
                            <w:t xml:space="preserve"> </w:t>
                          </w:r>
                          <w:r>
                            <w:rPr>
                              <w:color w:val="262626"/>
                              <w:sz w:val="20"/>
                            </w:rPr>
                            <w:t>21</w:t>
                          </w:r>
                          <w:r>
                            <w:rPr>
                              <w:color w:val="262626"/>
                              <w:spacing w:val="-1"/>
                              <w:sz w:val="20"/>
                            </w:rPr>
                            <w:t xml:space="preserve"> </w:t>
                          </w:r>
                          <w:r>
                            <w:rPr>
                              <w:color w:val="262626"/>
                              <w:sz w:val="20"/>
                            </w:rPr>
                            <w:t>-</w:t>
                          </w:r>
                          <w:r>
                            <w:rPr>
                              <w:color w:val="262626"/>
                              <w:spacing w:val="-1"/>
                              <w:sz w:val="20"/>
                            </w:rPr>
                            <w:t xml:space="preserve"> </w:t>
                          </w:r>
                          <w:r>
                            <w:rPr>
                              <w:color w:val="262626"/>
                              <w:sz w:val="20"/>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758E" id="_x0000_t202" coordsize="21600,21600" o:spt="202" path="m,l,21600r21600,l21600,xe">
              <v:stroke joinstyle="miter"/>
              <v:path gradientshapeok="t" o:connecttype="rect"/>
            </v:shapetype>
            <v:shape id="Text Box 3" o:spid="_x0000_s1027" type="#_x0000_t202" style="position:absolute;margin-left:385.75pt;margin-top:56.15pt;width:159.85pt;height:13.85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" filled="f" stroked="f">
              <v:textbox inset="0,0,0,0">
                <w:txbxContent>
                  <w:p w14:paraId="059AAA66" w14:textId="77777777" w:rsidR="00E16A47" w:rsidRDefault="00000000">
                    <w:pPr>
                      <w:spacing w:before="21"/>
                      <w:ind w:left="20"/>
                      <w:rPr>
                        <w:sz w:val="20"/>
                      </w:rPr>
                    </w:pPr>
                    <w:r>
                      <w:rPr>
                        <w:color w:val="262626"/>
                        <w:sz w:val="20"/>
                      </w:rPr>
                      <w:t>Acta</w:t>
                    </w:r>
                    <w:r>
                      <w:rPr>
                        <w:color w:val="262626"/>
                        <w:spacing w:val="-2"/>
                        <w:sz w:val="20"/>
                      </w:rPr>
                      <w:t xml:space="preserve"> </w:t>
                    </w:r>
                    <w:r>
                      <w:rPr>
                        <w:color w:val="262626"/>
                        <w:sz w:val="20"/>
                      </w:rPr>
                      <w:t>Pharm.</w:t>
                    </w:r>
                    <w:r>
                      <w:rPr>
                        <w:color w:val="262626"/>
                        <w:spacing w:val="-1"/>
                        <w:sz w:val="20"/>
                      </w:rPr>
                      <w:t xml:space="preserve"> </w:t>
                    </w:r>
                    <w:r>
                      <w:rPr>
                        <w:color w:val="262626"/>
                        <w:sz w:val="20"/>
                      </w:rPr>
                      <w:t>Ind.</w:t>
                    </w:r>
                    <w:r>
                      <w:rPr>
                        <w:color w:val="262626"/>
                        <w:spacing w:val="-2"/>
                        <w:sz w:val="20"/>
                      </w:rPr>
                      <w:t xml:space="preserve"> </w:t>
                    </w:r>
                    <w:r>
                      <w:rPr>
                        <w:color w:val="262626"/>
                        <w:sz w:val="20"/>
                      </w:rPr>
                      <w:t>2024,</w:t>
                    </w:r>
                    <w:r>
                      <w:rPr>
                        <w:color w:val="262626"/>
                        <w:spacing w:val="-1"/>
                        <w:sz w:val="20"/>
                      </w:rPr>
                      <w:t xml:space="preserve"> </w:t>
                    </w:r>
                    <w:r>
                      <w:rPr>
                        <w:color w:val="262626"/>
                        <w:sz w:val="20"/>
                      </w:rPr>
                      <w:t>49(1):</w:t>
                    </w:r>
                    <w:r>
                      <w:rPr>
                        <w:color w:val="262626"/>
                        <w:spacing w:val="-2"/>
                        <w:sz w:val="20"/>
                      </w:rPr>
                      <w:t xml:space="preserve"> </w:t>
                    </w:r>
                    <w:r>
                      <w:rPr>
                        <w:color w:val="262626"/>
                        <w:sz w:val="20"/>
                      </w:rPr>
                      <w:t>21</w:t>
                    </w:r>
                    <w:r>
                      <w:rPr>
                        <w:color w:val="262626"/>
                        <w:spacing w:val="-1"/>
                        <w:sz w:val="20"/>
                      </w:rPr>
                      <w:t xml:space="preserve"> </w:t>
                    </w:r>
                    <w:r>
                      <w:rPr>
                        <w:color w:val="262626"/>
                        <w:sz w:val="20"/>
                      </w:rPr>
                      <w:t>-</w:t>
                    </w:r>
                    <w:r>
                      <w:rPr>
                        <w:color w:val="262626"/>
                        <w:spacing w:val="-1"/>
                        <w:sz w:val="20"/>
                      </w:rPr>
                      <w:t xml:space="preserve"> </w:t>
                    </w:r>
                    <w:r>
                      <w:rPr>
                        <w:color w:val="262626"/>
                        <w:sz w:val="20"/>
                      </w:rPr>
                      <w:t>28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EF0"/>
    <w:multiLevelType w:val="multilevel"/>
    <w:tmpl w:val="1C4E2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046B"/>
    <w:multiLevelType w:val="multilevel"/>
    <w:tmpl w:val="6AF2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C62C0"/>
    <w:multiLevelType w:val="multilevel"/>
    <w:tmpl w:val="4D54D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858A6"/>
    <w:multiLevelType w:val="multilevel"/>
    <w:tmpl w:val="4CC489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46C5C"/>
    <w:multiLevelType w:val="multilevel"/>
    <w:tmpl w:val="8CC02E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93909"/>
    <w:multiLevelType w:val="multilevel"/>
    <w:tmpl w:val="82880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A01FF"/>
    <w:multiLevelType w:val="multilevel"/>
    <w:tmpl w:val="95BE2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D1702"/>
    <w:multiLevelType w:val="multilevel"/>
    <w:tmpl w:val="C6C05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F4228"/>
    <w:multiLevelType w:val="multilevel"/>
    <w:tmpl w:val="81E6B1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67597"/>
    <w:multiLevelType w:val="multilevel"/>
    <w:tmpl w:val="E6BE85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F4E0A"/>
    <w:multiLevelType w:val="multilevel"/>
    <w:tmpl w:val="217862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A9549E"/>
    <w:multiLevelType w:val="multilevel"/>
    <w:tmpl w:val="130617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042B2"/>
    <w:multiLevelType w:val="multilevel"/>
    <w:tmpl w:val="E398F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83771B"/>
    <w:multiLevelType w:val="multilevel"/>
    <w:tmpl w:val="2C08BB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561010">
    <w:abstractNumId w:val="1"/>
  </w:num>
  <w:num w:numId="2" w16cid:durableId="1770470925">
    <w:abstractNumId w:val="5"/>
  </w:num>
  <w:num w:numId="3" w16cid:durableId="1277830663">
    <w:abstractNumId w:val="7"/>
  </w:num>
  <w:num w:numId="4" w16cid:durableId="1545748576">
    <w:abstractNumId w:val="2"/>
  </w:num>
  <w:num w:numId="5" w16cid:durableId="673610923">
    <w:abstractNumId w:val="12"/>
  </w:num>
  <w:num w:numId="6" w16cid:durableId="1455949668">
    <w:abstractNumId w:val="0"/>
  </w:num>
  <w:num w:numId="7" w16cid:durableId="1617520731">
    <w:abstractNumId w:val="6"/>
  </w:num>
  <w:num w:numId="8" w16cid:durableId="458299061">
    <w:abstractNumId w:val="8"/>
  </w:num>
  <w:num w:numId="9" w16cid:durableId="1816141477">
    <w:abstractNumId w:val="9"/>
  </w:num>
  <w:num w:numId="10" w16cid:durableId="564872182">
    <w:abstractNumId w:val="11"/>
  </w:num>
  <w:num w:numId="11" w16cid:durableId="1181318747">
    <w:abstractNumId w:val="13"/>
  </w:num>
  <w:num w:numId="12" w16cid:durableId="2009288532">
    <w:abstractNumId w:val="10"/>
  </w:num>
  <w:num w:numId="13" w16cid:durableId="1016542564">
    <w:abstractNumId w:val="4"/>
  </w:num>
  <w:num w:numId="14" w16cid:durableId="353534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nest-Man">
    <w15:presenceInfo w15:providerId="None" w15:userId="Hones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47"/>
    <w:rsid w:val="000078B5"/>
    <w:rsid w:val="00017491"/>
    <w:rsid w:val="00035EE5"/>
    <w:rsid w:val="0004678A"/>
    <w:rsid w:val="000604DF"/>
    <w:rsid w:val="00086E5F"/>
    <w:rsid w:val="001D2A99"/>
    <w:rsid w:val="0022723A"/>
    <w:rsid w:val="0024613B"/>
    <w:rsid w:val="00330634"/>
    <w:rsid w:val="003C1F16"/>
    <w:rsid w:val="003C610D"/>
    <w:rsid w:val="003D3490"/>
    <w:rsid w:val="003D6B43"/>
    <w:rsid w:val="005764AE"/>
    <w:rsid w:val="005C4F22"/>
    <w:rsid w:val="005E33C9"/>
    <w:rsid w:val="006F6EB7"/>
    <w:rsid w:val="007456F3"/>
    <w:rsid w:val="0078492A"/>
    <w:rsid w:val="007D63A4"/>
    <w:rsid w:val="0082589C"/>
    <w:rsid w:val="00840955"/>
    <w:rsid w:val="008F2137"/>
    <w:rsid w:val="0092405A"/>
    <w:rsid w:val="009502CF"/>
    <w:rsid w:val="00996AB7"/>
    <w:rsid w:val="00A2772D"/>
    <w:rsid w:val="00A83589"/>
    <w:rsid w:val="00AF3D2A"/>
    <w:rsid w:val="00B305C9"/>
    <w:rsid w:val="00B31302"/>
    <w:rsid w:val="00C7500A"/>
    <w:rsid w:val="00CD6B1E"/>
    <w:rsid w:val="00D1777F"/>
    <w:rsid w:val="00E100B8"/>
    <w:rsid w:val="00E16A47"/>
    <w:rsid w:val="00E93FD6"/>
    <w:rsid w:val="00E954E6"/>
    <w:rsid w:val="00EC323C"/>
    <w:rsid w:val="00F02F28"/>
    <w:rsid w:val="00F15B59"/>
    <w:rsid w:val="00F91D57"/>
    <w:rsid w:val="00FA14C4"/>
    <w:rsid w:val="00FB70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B0074"/>
  <w15:docId w15:val="{938BDC8B-174D-4035-B9AA-982DC95D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before="1"/>
      <w:ind w:left="132"/>
      <w:outlineLvl w:val="0"/>
    </w:pPr>
    <w:rPr>
      <w:b/>
      <w:bCs/>
      <w:sz w:val="24"/>
      <w:szCs w:val="24"/>
    </w:rPr>
  </w:style>
  <w:style w:type="paragraph" w:styleId="Heading2">
    <w:name w:val="heading 2"/>
    <w:basedOn w:val="Normal"/>
    <w:uiPriority w:val="9"/>
    <w:unhideWhenUsed/>
    <w:qFormat/>
    <w:pPr>
      <w:spacing w:before="21"/>
      <w:ind w:left="132"/>
      <w:jc w:val="both"/>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32" w:right="13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189" w:lineRule="exact"/>
    </w:pPr>
  </w:style>
  <w:style w:type="character" w:styleId="CommentReference">
    <w:name w:val="annotation reference"/>
    <w:basedOn w:val="DefaultParagraphFont"/>
    <w:uiPriority w:val="99"/>
    <w:semiHidden/>
    <w:unhideWhenUsed/>
    <w:rsid w:val="00A83589"/>
    <w:rPr>
      <w:sz w:val="16"/>
      <w:szCs w:val="16"/>
    </w:rPr>
  </w:style>
  <w:style w:type="paragraph" w:styleId="CommentText">
    <w:name w:val="annotation text"/>
    <w:basedOn w:val="Normal"/>
    <w:link w:val="CommentTextChar"/>
    <w:uiPriority w:val="99"/>
    <w:semiHidden/>
    <w:unhideWhenUsed/>
    <w:rsid w:val="00A83589"/>
    <w:pPr>
      <w:widowControl/>
      <w:autoSpaceDE/>
      <w:autoSpaceDN/>
      <w:spacing w:after="200"/>
    </w:pPr>
    <w:rPr>
      <w:rFonts w:asciiTheme="minorHAnsi" w:eastAsiaTheme="minorHAnsi" w:hAnsiTheme="minorHAnsi" w:cstheme="minorBidi"/>
      <w:noProof/>
      <w:sz w:val="20"/>
      <w:szCs w:val="20"/>
      <w:lang w:val="en-US"/>
    </w:rPr>
  </w:style>
  <w:style w:type="character" w:customStyle="1" w:styleId="CommentTextChar">
    <w:name w:val="Comment Text Char"/>
    <w:basedOn w:val="DefaultParagraphFont"/>
    <w:link w:val="CommentText"/>
    <w:uiPriority w:val="99"/>
    <w:semiHidden/>
    <w:rsid w:val="00A83589"/>
    <w:rPr>
      <w:noProof/>
      <w:sz w:val="20"/>
      <w:szCs w:val="20"/>
    </w:rPr>
  </w:style>
  <w:style w:type="paragraph" w:customStyle="1" w:styleId="Authors">
    <w:name w:val="Authors"/>
    <w:basedOn w:val="Normal"/>
    <w:link w:val="AuthorsChar"/>
    <w:qFormat/>
    <w:rsid w:val="00A83589"/>
    <w:pPr>
      <w:widowControl/>
      <w:autoSpaceDE/>
      <w:autoSpaceDN/>
      <w:spacing w:after="200" w:line="276" w:lineRule="auto"/>
      <w:jc w:val="both"/>
    </w:pPr>
    <w:rPr>
      <w:rFonts w:ascii="Times New Roman" w:eastAsia="Malgun Gothic" w:hAnsi="Times New Roman" w:cs="Times New Roman"/>
      <w:b/>
      <w:bCs/>
      <w:noProof/>
      <w:sz w:val="20"/>
      <w:szCs w:val="20"/>
      <w:lang w:val="en-US"/>
    </w:rPr>
  </w:style>
  <w:style w:type="character" w:customStyle="1" w:styleId="AuthorsChar">
    <w:name w:val="Authors Char"/>
    <w:basedOn w:val="DefaultParagraphFont"/>
    <w:link w:val="Authors"/>
    <w:rsid w:val="00A83589"/>
    <w:rPr>
      <w:rFonts w:ascii="Times New Roman" w:eastAsia="Malgun Gothic" w:hAnsi="Times New Roman" w:cs="Times New Roman"/>
      <w:b/>
      <w:bCs/>
      <w:noProof/>
      <w:sz w:val="20"/>
      <w:szCs w:val="20"/>
    </w:rPr>
  </w:style>
  <w:style w:type="paragraph" w:customStyle="1" w:styleId="Affiliations">
    <w:name w:val="Affiliations"/>
    <w:basedOn w:val="Normal"/>
    <w:link w:val="AffiliationsChar"/>
    <w:qFormat/>
    <w:rsid w:val="00C7500A"/>
    <w:pPr>
      <w:widowControl/>
      <w:tabs>
        <w:tab w:val="left" w:pos="284"/>
      </w:tabs>
      <w:autoSpaceDE/>
      <w:autoSpaceDN/>
      <w:spacing w:line="276" w:lineRule="auto"/>
      <w:jc w:val="both"/>
    </w:pPr>
    <w:rPr>
      <w:rFonts w:ascii="Times New Roman" w:eastAsia="Malgun Gothic" w:hAnsi="Times New Roman" w:cs="Times New Roman"/>
      <w:noProof/>
      <w:sz w:val="18"/>
      <w:szCs w:val="18"/>
      <w:lang w:val="en-US"/>
    </w:rPr>
  </w:style>
  <w:style w:type="character" w:customStyle="1" w:styleId="AffiliationsChar">
    <w:name w:val="Affiliations Char"/>
    <w:basedOn w:val="DefaultParagraphFont"/>
    <w:link w:val="Affiliations"/>
    <w:rsid w:val="00C7500A"/>
    <w:rPr>
      <w:rFonts w:ascii="Times New Roman" w:eastAsia="Malgun Gothic" w:hAnsi="Times New Roman" w:cs="Times New Roman"/>
      <w:noProof/>
      <w:sz w:val="18"/>
      <w:szCs w:val="18"/>
    </w:rPr>
  </w:style>
  <w:style w:type="paragraph" w:styleId="Header">
    <w:name w:val="header"/>
    <w:basedOn w:val="Normal"/>
    <w:link w:val="HeaderChar"/>
    <w:uiPriority w:val="99"/>
    <w:unhideWhenUsed/>
    <w:rsid w:val="00E100B8"/>
    <w:pPr>
      <w:tabs>
        <w:tab w:val="center" w:pos="4513"/>
        <w:tab w:val="right" w:pos="9026"/>
      </w:tabs>
    </w:pPr>
  </w:style>
  <w:style w:type="character" w:customStyle="1" w:styleId="HeaderChar">
    <w:name w:val="Header Char"/>
    <w:basedOn w:val="DefaultParagraphFont"/>
    <w:link w:val="Header"/>
    <w:uiPriority w:val="99"/>
    <w:rsid w:val="00E100B8"/>
    <w:rPr>
      <w:rFonts w:ascii="Cambria" w:eastAsia="Cambria" w:hAnsi="Cambria" w:cs="Cambria"/>
      <w:lang w:val="id"/>
    </w:rPr>
  </w:style>
  <w:style w:type="paragraph" w:styleId="Footer">
    <w:name w:val="footer"/>
    <w:basedOn w:val="Normal"/>
    <w:link w:val="FooterChar"/>
    <w:uiPriority w:val="99"/>
    <w:unhideWhenUsed/>
    <w:rsid w:val="00E100B8"/>
    <w:pPr>
      <w:tabs>
        <w:tab w:val="center" w:pos="4513"/>
        <w:tab w:val="right" w:pos="9026"/>
      </w:tabs>
    </w:pPr>
  </w:style>
  <w:style w:type="character" w:customStyle="1" w:styleId="FooterChar">
    <w:name w:val="Footer Char"/>
    <w:basedOn w:val="DefaultParagraphFont"/>
    <w:link w:val="Footer"/>
    <w:uiPriority w:val="99"/>
    <w:rsid w:val="00E100B8"/>
    <w:rPr>
      <w:rFonts w:ascii="Cambria" w:eastAsia="Cambria" w:hAnsi="Cambria" w:cs="Cambria"/>
      <w:lang w:val="id"/>
    </w:rPr>
  </w:style>
  <w:style w:type="paragraph" w:customStyle="1" w:styleId="Maintext">
    <w:name w:val="Main text"/>
    <w:basedOn w:val="Normal"/>
    <w:link w:val="MaintextChar"/>
    <w:qFormat/>
    <w:rsid w:val="00035EE5"/>
    <w:pPr>
      <w:widowControl/>
      <w:autoSpaceDE/>
      <w:autoSpaceDN/>
      <w:spacing w:line="276" w:lineRule="auto"/>
      <w:ind w:firstLine="720"/>
      <w:jc w:val="both"/>
    </w:pPr>
    <w:rPr>
      <w:rFonts w:ascii="Times New Roman" w:eastAsia="Malgun Gothic" w:hAnsi="Times New Roman" w:cs="Times New Roman"/>
      <w:noProof/>
      <w:sz w:val="24"/>
      <w:szCs w:val="24"/>
      <w:lang w:val="en-US"/>
    </w:rPr>
  </w:style>
  <w:style w:type="character" w:customStyle="1" w:styleId="MaintextChar">
    <w:name w:val="Main text Char"/>
    <w:basedOn w:val="DefaultParagraphFont"/>
    <w:link w:val="Maintext"/>
    <w:rsid w:val="00035EE5"/>
    <w:rPr>
      <w:rFonts w:ascii="Times New Roman" w:eastAsia="Malgun Gothic" w:hAnsi="Times New Roman" w:cs="Times New Roman"/>
      <w:noProof/>
      <w:sz w:val="24"/>
      <w:szCs w:val="24"/>
    </w:rPr>
  </w:style>
  <w:style w:type="paragraph" w:customStyle="1" w:styleId="Figuredescription">
    <w:name w:val="Figure description"/>
    <w:basedOn w:val="Normal"/>
    <w:link w:val="FiguredescriptionChar"/>
    <w:qFormat/>
    <w:rsid w:val="00F91D57"/>
    <w:pPr>
      <w:widowControl/>
      <w:autoSpaceDE/>
      <w:autoSpaceDN/>
      <w:spacing w:after="200" w:line="276" w:lineRule="auto"/>
      <w:jc w:val="center"/>
    </w:pPr>
    <w:rPr>
      <w:rFonts w:ascii="Times New Roman" w:eastAsia="Malgun Gothic" w:hAnsi="Times New Roman" w:cstheme="minorBidi"/>
      <w:noProof/>
      <w:sz w:val="20"/>
      <w:lang w:val="en-US"/>
    </w:rPr>
  </w:style>
  <w:style w:type="character" w:customStyle="1" w:styleId="FiguredescriptionChar">
    <w:name w:val="Figure description Char"/>
    <w:basedOn w:val="DefaultParagraphFont"/>
    <w:link w:val="Figuredescription"/>
    <w:rsid w:val="00F91D57"/>
    <w:rPr>
      <w:rFonts w:ascii="Times New Roman" w:eastAsia="Malgun Gothic" w:hAnsi="Times New Roman"/>
      <w:noProof/>
      <w:sz w:val="20"/>
    </w:rPr>
  </w:style>
  <w:style w:type="character" w:styleId="Hyperlink">
    <w:name w:val="Hyperlink"/>
    <w:basedOn w:val="DefaultParagraphFont"/>
    <w:uiPriority w:val="99"/>
    <w:unhideWhenUsed/>
    <w:rsid w:val="0092405A"/>
    <w:rPr>
      <w:color w:val="0000FF" w:themeColor="hyperlink"/>
      <w:u w:val="single"/>
    </w:rPr>
  </w:style>
  <w:style w:type="character" w:styleId="UnresolvedMention">
    <w:name w:val="Unresolved Mention"/>
    <w:basedOn w:val="DefaultParagraphFont"/>
    <w:uiPriority w:val="99"/>
    <w:semiHidden/>
    <w:unhideWhenUsed/>
    <w:rsid w:val="0092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5190">
      <w:bodyDiv w:val="1"/>
      <w:marLeft w:val="0"/>
      <w:marRight w:val="0"/>
      <w:marTop w:val="0"/>
      <w:marBottom w:val="0"/>
      <w:divBdr>
        <w:top w:val="none" w:sz="0" w:space="0" w:color="auto"/>
        <w:left w:val="none" w:sz="0" w:space="0" w:color="auto"/>
        <w:bottom w:val="none" w:sz="0" w:space="0" w:color="auto"/>
        <w:right w:val="none" w:sz="0" w:space="0" w:color="auto"/>
      </w:divBdr>
    </w:div>
    <w:div w:id="325325288">
      <w:bodyDiv w:val="1"/>
      <w:marLeft w:val="0"/>
      <w:marRight w:val="0"/>
      <w:marTop w:val="0"/>
      <w:marBottom w:val="0"/>
      <w:divBdr>
        <w:top w:val="none" w:sz="0" w:space="0" w:color="auto"/>
        <w:left w:val="none" w:sz="0" w:space="0" w:color="auto"/>
        <w:bottom w:val="none" w:sz="0" w:space="0" w:color="auto"/>
        <w:right w:val="none" w:sz="0" w:space="0" w:color="auto"/>
      </w:divBdr>
    </w:div>
    <w:div w:id="633566191">
      <w:bodyDiv w:val="1"/>
      <w:marLeft w:val="0"/>
      <w:marRight w:val="0"/>
      <w:marTop w:val="0"/>
      <w:marBottom w:val="0"/>
      <w:divBdr>
        <w:top w:val="none" w:sz="0" w:space="0" w:color="auto"/>
        <w:left w:val="none" w:sz="0" w:space="0" w:color="auto"/>
        <w:bottom w:val="none" w:sz="0" w:space="0" w:color="auto"/>
        <w:right w:val="none" w:sz="0" w:space="0" w:color="auto"/>
      </w:divBdr>
    </w:div>
    <w:div w:id="748426154">
      <w:bodyDiv w:val="1"/>
      <w:marLeft w:val="0"/>
      <w:marRight w:val="0"/>
      <w:marTop w:val="0"/>
      <w:marBottom w:val="0"/>
      <w:divBdr>
        <w:top w:val="none" w:sz="0" w:space="0" w:color="auto"/>
        <w:left w:val="none" w:sz="0" w:space="0" w:color="auto"/>
        <w:bottom w:val="none" w:sz="0" w:space="0" w:color="auto"/>
        <w:right w:val="none" w:sz="0" w:space="0" w:color="auto"/>
      </w:divBdr>
    </w:div>
    <w:div w:id="1281107199">
      <w:bodyDiv w:val="1"/>
      <w:marLeft w:val="0"/>
      <w:marRight w:val="0"/>
      <w:marTop w:val="0"/>
      <w:marBottom w:val="0"/>
      <w:divBdr>
        <w:top w:val="none" w:sz="0" w:space="0" w:color="auto"/>
        <w:left w:val="none" w:sz="0" w:space="0" w:color="auto"/>
        <w:bottom w:val="none" w:sz="0" w:space="0" w:color="auto"/>
        <w:right w:val="none" w:sz="0" w:space="0" w:color="auto"/>
      </w:divBdr>
    </w:div>
    <w:div w:id="18006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journals.itb.ac.id/index.php/acta/Guidelin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Acta Vol 49 No.1 v1.docx</dc:title>
  <dc:creator>SF ITB</dc:creator>
  <cp:lastModifiedBy>Prof. Dr. rer. nat. apt. Sophi Damayanti</cp:lastModifiedBy>
  <cp:revision>3</cp:revision>
  <dcterms:created xsi:type="dcterms:W3CDTF">2024-11-30T08:47:00Z</dcterms:created>
  <dcterms:modified xsi:type="dcterms:W3CDTF">2024-11-30T08:49:00Z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Word</vt:lpwstr>
  </property>
  <property fmtid="{D5CDD505-2E9C-101B-9397-08002B2CF9AE}" pid="4" name="LastSaved">
    <vt:filetime>2024-11-21T00:00:00Z</vt:filetime>
  </property>
</Properties>
</file>